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943"/>
        <w:gridCol w:w="1481"/>
        <w:gridCol w:w="1794"/>
      </w:tblGrid>
      <w:tr w:rsidR="00A42FC2" w:rsidRPr="004A129E" w14:paraId="02416624" w14:textId="77777777" w:rsidTr="009D370D">
        <w:trPr>
          <w:trHeight w:hRule="exact" w:val="284"/>
        </w:trPr>
        <w:tc>
          <w:tcPr>
            <w:tcW w:w="1985" w:type="dxa"/>
            <w:vAlign w:val="center"/>
          </w:tcPr>
          <w:sdt>
            <w:sdtPr>
              <w:rPr>
                <w:rStyle w:val="Formatvorlage1"/>
              </w:rPr>
              <w:id w:val="6689769"/>
              <w:lock w:val="sdtLocked"/>
              <w:placeholder>
                <w:docPart w:val="929F1CC1678448668D669C40BAC9F607"/>
              </w:placeholder>
            </w:sdtPr>
            <w:sdtContent>
              <w:p w14:paraId="6BF80F67" w14:textId="77777777" w:rsidR="00401367" w:rsidRPr="00EE6E7F" w:rsidRDefault="00152966" w:rsidP="00AC2C34">
                <w:pPr>
                  <w:spacing w:after="20"/>
                  <w:rPr>
                    <w:color w:val="485156"/>
                    <w:sz w:val="20"/>
                  </w:rPr>
                </w:pPr>
                <w:r w:rsidRPr="004A129E">
                  <w:rPr>
                    <w:rStyle w:val="Formatvorlage1"/>
                  </w:rPr>
                  <w:t>ASFINAG</w:t>
                </w:r>
              </w:p>
            </w:sdtContent>
          </w:sdt>
        </w:tc>
        <w:tc>
          <w:tcPr>
            <w:tcW w:w="4252" w:type="dxa"/>
            <w:vAlign w:val="center"/>
          </w:tcPr>
          <w:p w14:paraId="2673E0F9" w14:textId="77777777" w:rsidR="00401367" w:rsidRPr="00EE6E7F" w:rsidRDefault="00000000" w:rsidP="004A129E">
            <w:pPr>
              <w:tabs>
                <w:tab w:val="left" w:pos="1710"/>
              </w:tabs>
              <w:spacing w:after="20"/>
              <w:rPr>
                <w:color w:val="485156"/>
                <w:sz w:val="20"/>
              </w:rPr>
            </w:pPr>
            <w:sdt>
              <w:sdtPr>
                <w:rPr>
                  <w:color w:val="485156"/>
                  <w:sz w:val="20"/>
                </w:rPr>
                <w:tag w:val="doxis4ASF_Abteilung"/>
                <w:id w:val="17610288"/>
                <w:lock w:val="sdtLocked"/>
                <w:placeholder>
                  <w:docPart w:val="B0B6F89C742D470FB8ADBB2465615FB1"/>
                </w:placeholder>
                <w:showingPlcHdr/>
                <w:text/>
              </w:sdtPr>
              <w:sdtContent>
                <w:r w:rsidR="00E0467A" w:rsidRPr="00CB37C7">
                  <w:rPr>
                    <w:color w:val="485156"/>
                    <w:sz w:val="20"/>
                  </w:rPr>
                  <w:t xml:space="preserve">Bitte </w:t>
                </w:r>
                <w:r w:rsidR="00152966" w:rsidRPr="00CB37C7">
                  <w:rPr>
                    <w:color w:val="485156"/>
                    <w:sz w:val="20"/>
                  </w:rPr>
                  <w:t>Ges/Abt</w:t>
                </w:r>
                <w:r w:rsidR="00E0467A" w:rsidRPr="00CB37C7">
                  <w:rPr>
                    <w:color w:val="485156"/>
                    <w:sz w:val="20"/>
                  </w:rPr>
                  <w:t>/</w:t>
                </w:r>
              </w:sdtContent>
            </w:sdt>
            <w:r w:rsidR="00E0467A" w:rsidRPr="00EE6E7F">
              <w:rPr>
                <w:color w:val="485156"/>
                <w:sz w:val="20"/>
              </w:rPr>
              <w:t xml:space="preserve"> </w:t>
            </w:r>
            <w:sdt>
              <w:sdtPr>
                <w:rPr>
                  <w:color w:val="485156"/>
                  <w:sz w:val="20"/>
                </w:rPr>
                <w:tag w:val="doxis4ASF_Ersteller"/>
                <w:id w:val="9907624"/>
                <w:lock w:val="sdtLocked"/>
                <w:placeholder>
                  <w:docPart w:val="AF1E01972DA141E0882B2AC8E747367B"/>
                </w:placeholder>
                <w:showingPlcHdr/>
                <w:text/>
              </w:sdtPr>
              <w:sdtContent>
                <w:r w:rsidR="0013332B">
                  <w:rPr>
                    <w:color w:val="485156"/>
                    <w:sz w:val="20"/>
                  </w:rPr>
                  <w:t>erstellt von</w:t>
                </w:r>
                <w:r w:rsidR="004A129E" w:rsidRPr="00CB37C7">
                  <w:rPr>
                    <w:color w:val="485156"/>
                    <w:sz w:val="20"/>
                  </w:rPr>
                  <w:t xml:space="preserve"> eingeben!</w:t>
                </w:r>
              </w:sdtContent>
            </w:sdt>
          </w:p>
        </w:tc>
        <w:tc>
          <w:tcPr>
            <w:tcW w:w="1560" w:type="dxa"/>
            <w:vAlign w:val="center"/>
          </w:tcPr>
          <w:p w14:paraId="468A825B" w14:textId="77777777" w:rsidR="00401367" w:rsidRPr="00EE6E7F" w:rsidRDefault="00000000" w:rsidP="00AC2C34">
            <w:pPr>
              <w:spacing w:after="20"/>
              <w:rPr>
                <w:color w:val="485156"/>
                <w:sz w:val="20"/>
              </w:rPr>
            </w:pPr>
            <w:sdt>
              <w:sdtPr>
                <w:rPr>
                  <w:color w:val="485156"/>
                  <w:sz w:val="20"/>
                </w:rPr>
                <w:id w:val="6689768"/>
                <w:lock w:val="sdtLocked"/>
                <w:placeholder>
                  <w:docPart w:val="929F1CC1678448668D669C40BAC9F607"/>
                </w:placeholder>
              </w:sdtPr>
              <w:sdtContent>
                <w:r w:rsidR="00401367" w:rsidRPr="00CB37C7">
                  <w:rPr>
                    <w:color w:val="485156"/>
                    <w:sz w:val="20"/>
                  </w:rPr>
                  <w:t>Erstelldatum</w:t>
                </w:r>
              </w:sdtContent>
            </w:sdt>
            <w:r w:rsidR="00401367" w:rsidRPr="00EE6E7F">
              <w:rPr>
                <w:color w:val="485156"/>
                <w:sz w:val="20"/>
              </w:rPr>
              <w:t>:</w:t>
            </w:r>
          </w:p>
        </w:tc>
        <w:bookmarkStart w:id="0" w:name="Datum_"/>
        <w:tc>
          <w:tcPr>
            <w:tcW w:w="1926" w:type="dxa"/>
            <w:vAlign w:val="center"/>
          </w:tcPr>
          <w:p w14:paraId="4AB7A4FD" w14:textId="77777777" w:rsidR="00401367" w:rsidRPr="004A129E" w:rsidRDefault="00000000" w:rsidP="00AC2C34">
            <w:pPr>
              <w:spacing w:after="20"/>
              <w:jc w:val="right"/>
              <w:rPr>
                <w:b/>
                <w:color w:val="485156"/>
                <w:sz w:val="20"/>
              </w:rPr>
            </w:pPr>
            <w:sdt>
              <w:sdtPr>
                <w:rPr>
                  <w:rStyle w:val="Formatvorlage1"/>
                </w:rPr>
                <w:alias w:val="Datum auswählen!"/>
                <w:tag w:val="Datum auswählen!"/>
                <w:id w:val="20605801"/>
                <w:lock w:val="sdtLocked"/>
                <w:placeholder>
                  <w:docPart w:val="3DFF076316124B9DBAB12C582A0D1E0D"/>
                </w:placeholder>
                <w:showingPlcHdr/>
                <w:date w:fullDate="2021-03-06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Content>
                <w:r w:rsidR="00D0268D" w:rsidRPr="00CB37C7">
                  <w:rPr>
                    <w:color w:val="485156"/>
                    <w:sz w:val="20"/>
                  </w:rPr>
                  <w:t>Datum auswählen!</w:t>
                </w:r>
              </w:sdtContent>
            </w:sdt>
            <w:bookmarkEnd w:id="0"/>
          </w:p>
        </w:tc>
      </w:tr>
      <w:tr w:rsidR="00AF71B7" w:rsidRPr="003A4129" w14:paraId="5FEE5C39" w14:textId="77777777" w:rsidTr="0047567D">
        <w:trPr>
          <w:trHeight w:hRule="exact" w:val="459"/>
        </w:trPr>
        <w:tc>
          <w:tcPr>
            <w:tcW w:w="1985" w:type="dxa"/>
            <w:vAlign w:val="center"/>
          </w:tcPr>
          <w:p w14:paraId="21F81998" w14:textId="77777777" w:rsidR="00B96512" w:rsidRPr="00EE6E7F" w:rsidRDefault="00000000" w:rsidP="00152966">
            <w:pPr>
              <w:spacing w:after="20"/>
              <w:rPr>
                <w:color w:val="485156"/>
                <w:szCs w:val="22"/>
              </w:rPr>
            </w:pPr>
            <w:sdt>
              <w:sdtPr>
                <w:rPr>
                  <w:color w:val="485156"/>
                  <w:szCs w:val="22"/>
                </w:rPr>
                <w:id w:val="6689770"/>
                <w:lock w:val="sdtLocked"/>
                <w:placeholder>
                  <w:docPart w:val="929F1CC1678448668D669C40BAC9F607"/>
                </w:placeholder>
              </w:sdtPr>
              <w:sdtContent>
                <w:r w:rsidR="00152966" w:rsidRPr="00CB37C7">
                  <w:rPr>
                    <w:color w:val="485156"/>
                    <w:sz w:val="20"/>
                  </w:rPr>
                  <w:t>Sicherheitsstatus</w:t>
                </w:r>
              </w:sdtContent>
            </w:sdt>
            <w:r w:rsidR="00152966" w:rsidRPr="00EE6E7F">
              <w:rPr>
                <w:color w:val="485156"/>
                <w:szCs w:val="22"/>
              </w:rPr>
              <w:t>:</w:t>
            </w:r>
          </w:p>
        </w:tc>
        <w:sdt>
          <w:sdtPr>
            <w:rPr>
              <w:color w:val="485156"/>
              <w:sz w:val="20"/>
            </w:rPr>
            <w:id w:val="17610487"/>
            <w:placeholder>
              <w:docPart w:val="6BEB0C39585E43A085EDAE8063743E5E"/>
            </w:placeholder>
            <w:showingPlcHdr/>
            <w:comboBox>
              <w:listItem w:displayText="öffentlich" w:value="öffentlich"/>
              <w:listItem w:displayText="für den internen Gebrauch" w:value="für den internen Gebrauch"/>
              <w:listItem w:displayText="vertraulich" w:value="vertraulich"/>
            </w:comboBox>
          </w:sdtPr>
          <w:sdtContent>
            <w:tc>
              <w:tcPr>
                <w:tcW w:w="4252" w:type="dxa"/>
                <w:vAlign w:val="center"/>
              </w:tcPr>
              <w:p w14:paraId="45FA9DA2" w14:textId="77777777" w:rsidR="00B96512" w:rsidRPr="00EE6E7F" w:rsidRDefault="00B97DB6" w:rsidP="00B97DB6">
                <w:pPr>
                  <w:spacing w:after="20"/>
                  <w:rPr>
                    <w:color w:val="485156"/>
                    <w:sz w:val="20"/>
                  </w:rPr>
                </w:pPr>
                <w:r w:rsidRPr="00CB37C7">
                  <w:rPr>
                    <w:rStyle w:val="Platzhaltertext"/>
                    <w:color w:val="485156"/>
                    <w:sz w:val="20"/>
                  </w:rPr>
                  <w:t>Bitte Sicherheitsstatus auswählen!</w:t>
                </w:r>
              </w:p>
            </w:tc>
          </w:sdtContent>
        </w:sdt>
        <w:tc>
          <w:tcPr>
            <w:tcW w:w="1560" w:type="dxa"/>
            <w:vAlign w:val="center"/>
          </w:tcPr>
          <w:p w14:paraId="3A7E3049" w14:textId="77777777" w:rsidR="00B96512" w:rsidRPr="00EE6E7F" w:rsidRDefault="00000000" w:rsidP="00AC2C34">
            <w:pPr>
              <w:spacing w:after="20"/>
              <w:rPr>
                <w:color w:val="485156"/>
                <w:szCs w:val="22"/>
              </w:rPr>
            </w:pPr>
            <w:sdt>
              <w:sdtPr>
                <w:rPr>
                  <w:color w:val="485156"/>
                  <w:szCs w:val="22"/>
                </w:rPr>
                <w:id w:val="6689767"/>
                <w:lock w:val="sdtLocked"/>
                <w:placeholder>
                  <w:docPart w:val="929F1CC1678448668D669C40BAC9F607"/>
                </w:placeholder>
              </w:sdtPr>
              <w:sdtContent>
                <w:r w:rsidR="000F4D23" w:rsidRPr="00CB37C7">
                  <w:rPr>
                    <w:color w:val="485156"/>
                    <w:sz w:val="20"/>
                  </w:rPr>
                  <w:t>Geschäftszahl</w:t>
                </w:r>
              </w:sdtContent>
            </w:sdt>
            <w:r w:rsidR="00B96512" w:rsidRPr="00EE6E7F">
              <w:rPr>
                <w:color w:val="485156"/>
                <w:szCs w:val="22"/>
              </w:rPr>
              <w:t>:</w:t>
            </w:r>
          </w:p>
        </w:tc>
        <w:tc>
          <w:tcPr>
            <w:tcW w:w="1926" w:type="dxa"/>
            <w:vAlign w:val="center"/>
          </w:tcPr>
          <w:p w14:paraId="160F3198" w14:textId="77777777" w:rsidR="00B96512" w:rsidRPr="00EE6E7F" w:rsidRDefault="00000000" w:rsidP="00E429E1">
            <w:pPr>
              <w:spacing w:after="20"/>
              <w:jc w:val="right"/>
              <w:rPr>
                <w:color w:val="485156"/>
                <w:sz w:val="20"/>
              </w:rPr>
            </w:pPr>
            <w:sdt>
              <w:sdtPr>
                <w:rPr>
                  <w:color w:val="485156"/>
                  <w:sz w:val="20"/>
                </w:rPr>
                <w:tag w:val="doxis4ASF_Geschaeftszahl"/>
                <w:id w:val="13492408"/>
                <w:placeholder>
                  <w:docPart w:val="C48009D8BCF3429CBC791CCAB42AF9AE"/>
                </w:placeholder>
                <w:showingPlcHdr/>
                <w:text/>
              </w:sdtPr>
              <w:sdtContent>
                <w:r w:rsidR="00E429E1" w:rsidRPr="00CB37C7">
                  <w:rPr>
                    <w:color w:val="485156"/>
                    <w:sz w:val="20"/>
                  </w:rPr>
                  <w:t>Bitte ggf. vergeben!</w:t>
                </w:r>
              </w:sdtContent>
            </w:sdt>
          </w:p>
        </w:tc>
      </w:tr>
    </w:tbl>
    <w:p w14:paraId="5654E5E6" w14:textId="77777777" w:rsidR="008C341D" w:rsidRPr="0047567D" w:rsidRDefault="008C341D">
      <w:pPr>
        <w:rPr>
          <w:sz w:val="20"/>
        </w:rPr>
        <w:sectPr w:rsidR="008C341D" w:rsidRPr="0047567D" w:rsidSect="001729B8">
          <w:headerReference w:type="default" r:id="rId8"/>
          <w:footerReference w:type="default" r:id="rId9"/>
          <w:pgSz w:w="11906" w:h="16838" w:code="9"/>
          <w:pgMar w:top="851" w:right="1418" w:bottom="1134" w:left="1418" w:header="851" w:footer="624" w:gutter="0"/>
          <w:cols w:space="708"/>
          <w:docGrid w:linePitch="360"/>
        </w:sectPr>
      </w:pPr>
    </w:p>
    <w:p w14:paraId="553B89A2" w14:textId="77777777" w:rsidR="00AC2C34" w:rsidRDefault="00AC2C34" w:rsidP="00CC4E6D">
      <w:pPr>
        <w:spacing w:before="60" w:after="0"/>
      </w:pPr>
    </w:p>
    <w:sdt>
      <w:sdtPr>
        <w:id w:val="6689771"/>
        <w:lock w:val="sdtLocked"/>
        <w:placeholder>
          <w:docPart w:val="929F1CC1678448668D669C40BAC9F607"/>
        </w:placeholder>
      </w:sdtPr>
      <w:sdtEndPr>
        <w:rPr>
          <w:color w:val="485156"/>
          <w:sz w:val="32"/>
          <w:szCs w:val="32"/>
        </w:rPr>
      </w:sdtEndPr>
      <w:sdtContent>
        <w:p w14:paraId="681BF81F" w14:textId="4ECFDBD9" w:rsidR="00B60B2C" w:rsidRPr="00707E52" w:rsidRDefault="0022766F" w:rsidP="00707E52">
          <w:pPr>
            <w:pStyle w:val="berschrift1"/>
            <w:spacing w:after="120"/>
            <w:rPr>
              <w:color w:val="485156"/>
              <w:sz w:val="32"/>
              <w:szCs w:val="32"/>
            </w:rPr>
          </w:pPr>
          <w:r>
            <w:rPr>
              <w:color w:val="485156"/>
              <w:sz w:val="32"/>
              <w:szCs w:val="32"/>
            </w:rPr>
            <w:t>Änderung an in Betrieb genommene Tunnel</w:t>
          </w:r>
        </w:p>
      </w:sdtContent>
    </w:sdt>
    <w:p w14:paraId="140AA929" w14:textId="06001D75" w:rsidR="004F1D96" w:rsidRPr="00707E52" w:rsidRDefault="00391FF5" w:rsidP="00707E52">
      <w:pPr>
        <w:rPr>
          <w:sz w:val="24"/>
          <w:szCs w:val="24"/>
        </w:rPr>
      </w:pPr>
      <w:r>
        <w:rPr>
          <w:sz w:val="24"/>
          <w:szCs w:val="24"/>
        </w:rPr>
        <w:t>gemäß § 10 Abs. 2 STSG</w:t>
      </w:r>
    </w:p>
    <w:p w14:paraId="5E983810" w14:textId="77777777" w:rsidR="00391FF5" w:rsidRDefault="00391FF5">
      <w:pPr>
        <w:spacing w:after="0"/>
      </w:pPr>
    </w:p>
    <w:p w14:paraId="2560CB40" w14:textId="77777777" w:rsidR="00391FF5" w:rsidRDefault="00391FF5">
      <w:pPr>
        <w:spacing w:after="0"/>
      </w:pPr>
    </w:p>
    <w:p w14:paraId="2497A0EA" w14:textId="77777777" w:rsidR="0015778E" w:rsidRDefault="0015778E" w:rsidP="00391FF5">
      <w:pPr>
        <w:spacing w:after="0"/>
        <w:jc w:val="center"/>
        <w:rPr>
          <w:b/>
          <w:bCs/>
          <w:sz w:val="32"/>
          <w:szCs w:val="32"/>
        </w:rPr>
      </w:pPr>
    </w:p>
    <w:p w14:paraId="1F03431E" w14:textId="77777777" w:rsidR="0015778E" w:rsidRDefault="0015778E" w:rsidP="00391FF5">
      <w:pPr>
        <w:spacing w:after="0"/>
        <w:jc w:val="center"/>
        <w:rPr>
          <w:b/>
          <w:bCs/>
          <w:sz w:val="32"/>
          <w:szCs w:val="32"/>
        </w:rPr>
      </w:pPr>
    </w:p>
    <w:p w14:paraId="1FD6D8F0" w14:textId="6804E648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  <w:r w:rsidRPr="00391FF5">
        <w:rPr>
          <w:b/>
          <w:bCs/>
          <w:sz w:val="32"/>
          <w:szCs w:val="32"/>
        </w:rPr>
        <w:t>Straßenzug</w:t>
      </w:r>
    </w:p>
    <w:p w14:paraId="33201A2A" w14:textId="7777777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</w:p>
    <w:p w14:paraId="0B14B41C" w14:textId="77858BD4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Tunnelname</w:t>
      </w:r>
    </w:p>
    <w:p w14:paraId="3BAE287E" w14:textId="6D9490D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Projektbezeichnung</w:t>
      </w:r>
    </w:p>
    <w:p w14:paraId="20424679" w14:textId="56BF3AEA" w:rsidR="00A710B8" w:rsidRDefault="00A710B8" w:rsidP="00391FF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Paketnummer</w:t>
      </w:r>
    </w:p>
    <w:p w14:paraId="40331694" w14:textId="7777777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</w:p>
    <w:p w14:paraId="33F6F4D5" w14:textId="0B7296BC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km </w:t>
      </w:r>
      <w:proofErr w:type="spellStart"/>
      <w:r>
        <w:rPr>
          <w:b/>
          <w:bCs/>
          <w:sz w:val="32"/>
          <w:szCs w:val="32"/>
        </w:rPr>
        <w:t>xx,xx</w:t>
      </w:r>
      <w:proofErr w:type="spellEnd"/>
      <w:r>
        <w:rPr>
          <w:b/>
          <w:bCs/>
          <w:sz w:val="32"/>
          <w:szCs w:val="32"/>
        </w:rPr>
        <w:t xml:space="preserve"> bis </w:t>
      </w:r>
      <w:proofErr w:type="spellStart"/>
      <w:r>
        <w:rPr>
          <w:b/>
          <w:bCs/>
          <w:sz w:val="32"/>
          <w:szCs w:val="32"/>
        </w:rPr>
        <w:t>xx,xx</w:t>
      </w:r>
      <w:proofErr w:type="spellEnd"/>
    </w:p>
    <w:p w14:paraId="07C81E25" w14:textId="7777777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</w:p>
    <w:p w14:paraId="5FA3BB90" w14:textId="7777777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</w:p>
    <w:p w14:paraId="12799C57" w14:textId="7777777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</w:p>
    <w:p w14:paraId="4159252C" w14:textId="77777777" w:rsidR="0015778E" w:rsidRDefault="0015778E" w:rsidP="00391FF5">
      <w:pPr>
        <w:spacing w:after="0"/>
        <w:jc w:val="center"/>
        <w:rPr>
          <w:b/>
          <w:bCs/>
          <w:sz w:val="32"/>
          <w:szCs w:val="32"/>
        </w:rPr>
      </w:pPr>
    </w:p>
    <w:p w14:paraId="5DE847A7" w14:textId="5B32A7B8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Nachweis der Erfüllung der Punkte </w:t>
      </w:r>
    </w:p>
    <w:p w14:paraId="4CBE946B" w14:textId="7777777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aus der Stellungnahme des Tunnel-Sicherheitsbeauftragten </w:t>
      </w:r>
    </w:p>
    <w:p w14:paraId="74D408A4" w14:textId="3311CBA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gem. § 10 Abs. 2 STSG </w:t>
      </w:r>
    </w:p>
    <w:p w14:paraId="1E8B8C21" w14:textId="77777777" w:rsidR="00391FF5" w:rsidRDefault="00391FF5" w:rsidP="00391FF5">
      <w:pPr>
        <w:spacing w:after="0"/>
        <w:jc w:val="center"/>
        <w:rPr>
          <w:b/>
          <w:bCs/>
          <w:sz w:val="32"/>
          <w:szCs w:val="32"/>
        </w:rPr>
      </w:pPr>
    </w:p>
    <w:p w14:paraId="68FBE6F9" w14:textId="77777777" w:rsidR="00391FF5" w:rsidRDefault="00391FF5">
      <w:pPr>
        <w:spacing w:after="0"/>
      </w:pPr>
    </w:p>
    <w:p w14:paraId="7372DB9E" w14:textId="77777777" w:rsidR="00391FF5" w:rsidRDefault="00391FF5">
      <w:pPr>
        <w:spacing w:after="0"/>
      </w:pPr>
      <w:r>
        <w:br w:type="page"/>
      </w:r>
    </w:p>
    <w:p w14:paraId="016112B9" w14:textId="071C253A" w:rsidR="00F070E6" w:rsidRDefault="00F070E6" w:rsidP="00386B76">
      <w:pPr>
        <w:pStyle w:val="Nummerierung1"/>
      </w:pPr>
      <w:r>
        <w:lastRenderedPageBreak/>
        <w:t>Aufgabenstellung</w:t>
      </w:r>
    </w:p>
    <w:p w14:paraId="2BF40B12" w14:textId="77777777" w:rsidR="00F070E6" w:rsidRDefault="00F070E6">
      <w:pPr>
        <w:spacing w:after="0"/>
      </w:pPr>
    </w:p>
    <w:p w14:paraId="416B7F14" w14:textId="4F21558C" w:rsidR="00F070E6" w:rsidRDefault="00F070E6" w:rsidP="00F070E6">
      <w:pPr>
        <w:spacing w:after="0"/>
      </w:pPr>
      <w:r>
        <w:t>§10 (2) STSG: Änderungen an in Betrieb genommenen Tunneln</w:t>
      </w:r>
    </w:p>
    <w:p w14:paraId="4E635BB9" w14:textId="01DA5755" w:rsidR="00F070E6" w:rsidRDefault="00F070E6" w:rsidP="00F070E6">
      <w:pPr>
        <w:spacing w:after="0"/>
      </w:pPr>
      <w:r>
        <w:t xml:space="preserve">Bei Vorliegen unwesentlicher </w:t>
      </w:r>
      <w:r>
        <w:rPr>
          <w:rFonts w:hint="eastAsia"/>
        </w:rPr>
        <w:t>Ä</w:t>
      </w:r>
      <w:r>
        <w:t xml:space="preserve">nderungen oder Abweichungen von Nebenbestimmungen, die </w:t>
      </w:r>
    </w:p>
    <w:p w14:paraId="54C2A74A" w14:textId="77777777" w:rsidR="00F070E6" w:rsidRDefault="00F070E6" w:rsidP="00F070E6">
      <w:pPr>
        <w:spacing w:after="0"/>
      </w:pPr>
      <w:r>
        <w:t>Bestandteile der Tunnel-Sicherheitsdokumentation nicht erheblich beeinflussen k</w:t>
      </w:r>
      <w:r>
        <w:rPr>
          <w:rFonts w:hint="eastAsia"/>
        </w:rPr>
        <w:t>ö</w:t>
      </w:r>
      <w:r>
        <w:t>nnten,</w:t>
      </w:r>
    </w:p>
    <w:p w14:paraId="5E7D98A4" w14:textId="30551087" w:rsidR="00F070E6" w:rsidRDefault="00F070E6" w:rsidP="00F070E6">
      <w:pPr>
        <w:spacing w:after="0"/>
        <w:ind w:left="709"/>
      </w:pPr>
      <w:r>
        <w:t>1. hat der Tunnel-Manager dem Tunnel-Sicherheitsbeauftragten vorab jeweils eine Dokumentation vorzulegen, in der die Vorschl</w:t>
      </w:r>
      <w:r>
        <w:rPr>
          <w:rFonts w:hint="eastAsia"/>
        </w:rPr>
        <w:t>ä</w:t>
      </w:r>
      <w:r>
        <w:t>ge detailliert ausgef</w:t>
      </w:r>
      <w:r>
        <w:rPr>
          <w:rFonts w:hint="eastAsia"/>
        </w:rPr>
        <w:t>ü</w:t>
      </w:r>
      <w:r>
        <w:t>hrt werden, und</w:t>
      </w:r>
    </w:p>
    <w:p w14:paraId="59E85253" w14:textId="4A67CACF" w:rsidR="00F070E6" w:rsidRDefault="00F070E6" w:rsidP="00F070E6">
      <w:pPr>
        <w:spacing w:after="0"/>
        <w:ind w:left="709"/>
      </w:pPr>
      <w:r>
        <w:t xml:space="preserve">2. hat der Tunnel-Sicherheitsbeauftragte die Auswirkungen der </w:t>
      </w:r>
      <w:r>
        <w:rPr>
          <w:rFonts w:hint="eastAsia"/>
        </w:rPr>
        <w:t>Ä</w:t>
      </w:r>
      <w:r>
        <w:t>nderungen zu pr</w:t>
      </w:r>
      <w:r>
        <w:rPr>
          <w:rFonts w:hint="eastAsia"/>
        </w:rPr>
        <w:t>ü</w:t>
      </w:r>
      <w:r>
        <w:t>fen und dem Tunnel-Manager seine Stellungnahme mitzuteilen.</w:t>
      </w:r>
    </w:p>
    <w:p w14:paraId="5B5C830B" w14:textId="77777777" w:rsidR="00F070E6" w:rsidRDefault="00F070E6" w:rsidP="00F070E6">
      <w:pPr>
        <w:spacing w:after="0"/>
      </w:pPr>
      <w:r>
        <w:t xml:space="preserve">Derartige </w:t>
      </w:r>
      <w:r>
        <w:rPr>
          <w:rFonts w:hint="eastAsia"/>
        </w:rPr>
        <w:t>Ä</w:t>
      </w:r>
      <w:r>
        <w:t>nderungen oder Abweichungen hat der Tunnel-Manager der Tunnel-Verwaltungsbeh</w:t>
      </w:r>
      <w:r>
        <w:rPr>
          <w:rFonts w:hint="eastAsia"/>
        </w:rPr>
        <w:t>ö</w:t>
      </w:r>
      <w:r>
        <w:t>rde anzuzeigen. Der Anzeige sind die zur Beurteilung der gesetzlichen Voraussetzungen f</w:t>
      </w:r>
      <w:r>
        <w:rPr>
          <w:rFonts w:hint="eastAsia"/>
        </w:rPr>
        <w:t>ü</w:t>
      </w:r>
      <w:r>
        <w:t xml:space="preserve">r die beabsichtigte </w:t>
      </w:r>
      <w:r>
        <w:rPr>
          <w:rFonts w:hint="eastAsia"/>
        </w:rPr>
        <w:t>Ä</w:t>
      </w:r>
      <w:r>
        <w:t>nderung oder Abweichung erforderlichen Unterlagen anzuschlie</w:t>
      </w:r>
      <w:r>
        <w:rPr>
          <w:rFonts w:hint="eastAsia"/>
        </w:rPr>
        <w:t>ß</w:t>
      </w:r>
      <w:r>
        <w:t>en.</w:t>
      </w:r>
      <w:r>
        <w:cr/>
      </w:r>
    </w:p>
    <w:p w14:paraId="1437E3E8" w14:textId="77777777" w:rsidR="00F070E6" w:rsidRDefault="00F070E6" w:rsidP="00F070E6">
      <w:pPr>
        <w:spacing w:after="0"/>
      </w:pPr>
    </w:p>
    <w:p w14:paraId="4EAC0F35" w14:textId="77777777" w:rsidR="0000636F" w:rsidRDefault="0000636F" w:rsidP="00F070E6">
      <w:pPr>
        <w:spacing w:after="0"/>
      </w:pPr>
      <w:r>
        <w:t>In der Besprechung</w:t>
      </w:r>
      <w:r w:rsidR="000A1358">
        <w:t xml:space="preserve"> vom 26.06.2023 „Inspektionen gemäß § 3 (5) STSG &amp; TUKO -Tausch“</w:t>
      </w:r>
      <w:r w:rsidR="00F070E6">
        <w:t xml:space="preserve"> mit der Tunnel-Verwaltungsbehörde</w:t>
      </w:r>
      <w:r w:rsidR="00386B76">
        <w:t xml:space="preserve"> (Tu-VB)</w:t>
      </w:r>
      <w:r>
        <w:t xml:space="preserve"> wurde zusätzlich festgehalten, dass auch bei Verfahren gemäß § 10 Abs. 2 STSG</w:t>
      </w:r>
      <w:r w:rsidR="00F070E6">
        <w:t xml:space="preserve"> ein zusammenfassendes und von de</w:t>
      </w:r>
      <w:r w:rsidR="000A1358">
        <w:t>r</w:t>
      </w:r>
      <w:r w:rsidR="00F070E6">
        <w:t xml:space="preserve"> verantwortlichen Organisationseinheit der ASFINAG bzw. den beauftragten externen Firmen unterfertiges Dokument/Protokoll mit Bestätigung der Erfüllung der von den Tunnel-Sicherheitsbeauftragten geforderten Maßnahmen/Punkten zu erstellen</w:t>
      </w:r>
      <w:r>
        <w:t xml:space="preserve"> ist</w:t>
      </w:r>
      <w:r w:rsidR="00F070E6">
        <w:t xml:space="preserve">. </w:t>
      </w:r>
    </w:p>
    <w:p w14:paraId="031C2537" w14:textId="77777777" w:rsidR="0000636F" w:rsidRDefault="0000636F" w:rsidP="00F070E6">
      <w:pPr>
        <w:spacing w:after="0"/>
      </w:pPr>
    </w:p>
    <w:p w14:paraId="5B927D93" w14:textId="33124F66" w:rsidR="000A1358" w:rsidRDefault="000A1358" w:rsidP="00F070E6">
      <w:pPr>
        <w:spacing w:after="0"/>
      </w:pPr>
      <w:r>
        <w:t>Dieses Dokument ist zeitgleich mit der überarbeiteten Tunnel-Sicherheitsdokumentation</w:t>
      </w:r>
      <w:r w:rsidR="00386B76">
        <w:t xml:space="preserve"> </w:t>
      </w:r>
      <w:r>
        <w:t>für in Betrieb befindliche Tunnel</w:t>
      </w:r>
      <w:r w:rsidR="0000636F">
        <w:t xml:space="preserve"> (</w:t>
      </w:r>
      <w:proofErr w:type="spellStart"/>
      <w:r w:rsidR="0000636F">
        <w:t>SiDok</w:t>
      </w:r>
      <w:proofErr w:type="spellEnd"/>
      <w:r w:rsidR="0000636F">
        <w:t xml:space="preserve"> Bestand)</w:t>
      </w:r>
      <w:r>
        <w:t xml:space="preserve"> an d</w:t>
      </w:r>
      <w:r w:rsidR="0000636F">
        <w:t>en</w:t>
      </w:r>
      <w:r>
        <w:t xml:space="preserve"> </w:t>
      </w:r>
      <w:r w:rsidR="008950C7">
        <w:t xml:space="preserve">zuständigen </w:t>
      </w:r>
      <w:r>
        <w:t xml:space="preserve">Tunnel-Sicherheitsbeauftragten </w:t>
      </w:r>
      <w:r w:rsidR="00386B76">
        <w:t xml:space="preserve">(Tu-SB) </w:t>
      </w:r>
      <w:r>
        <w:t>und den</w:t>
      </w:r>
      <w:r w:rsidR="008950C7">
        <w:t xml:space="preserve"> zuständigen</w:t>
      </w:r>
      <w:r>
        <w:t xml:space="preserve"> Tunnel</w:t>
      </w:r>
      <w:r w:rsidR="008950C7">
        <w:t>m</w:t>
      </w:r>
      <w:r>
        <w:t xml:space="preserve">anager </w:t>
      </w:r>
      <w:r w:rsidR="00386B76">
        <w:t xml:space="preserve">(TM) </w:t>
      </w:r>
      <w:r>
        <w:t>zu übermitteln.</w:t>
      </w:r>
    </w:p>
    <w:p w14:paraId="731BE234" w14:textId="77777777" w:rsidR="000A1358" w:rsidRDefault="000A1358" w:rsidP="00F070E6">
      <w:pPr>
        <w:spacing w:after="0"/>
      </w:pPr>
    </w:p>
    <w:p w14:paraId="724259FB" w14:textId="7682D503" w:rsidR="004B2DA9" w:rsidRDefault="004B2DA9">
      <w:pPr>
        <w:spacing w:after="0"/>
      </w:pPr>
      <w:r>
        <w:br w:type="page"/>
      </w:r>
    </w:p>
    <w:p w14:paraId="7E3E1DF0" w14:textId="21CD3526" w:rsidR="00EE1044" w:rsidRDefault="004E62E6" w:rsidP="00EE1044">
      <w:pPr>
        <w:pStyle w:val="Nummerierung1"/>
        <w:numPr>
          <w:ilvl w:val="0"/>
          <w:numId w:val="26"/>
        </w:numPr>
      </w:pPr>
      <w:r>
        <w:lastRenderedPageBreak/>
        <w:t>Prüfung der Maßnahmen des Tunnel-Sicherheitsbeauftragten</w:t>
      </w:r>
    </w:p>
    <w:p w14:paraId="300F6CB9" w14:textId="6C21AE27" w:rsidR="00EE1044" w:rsidRDefault="00EE1044" w:rsidP="00EE1044">
      <w:pPr>
        <w:spacing w:after="0"/>
      </w:pPr>
      <w:r>
        <w:t>Anhand der Pl</w:t>
      </w:r>
      <w:r>
        <w:rPr>
          <w:rFonts w:hint="eastAsia"/>
        </w:rPr>
        <w:t>ä</w:t>
      </w:r>
      <w:r>
        <w:t>ne</w:t>
      </w:r>
      <w:r w:rsidR="004E62E6">
        <w:t xml:space="preserve">, </w:t>
      </w:r>
      <w:r>
        <w:t>Dokumente</w:t>
      </w:r>
      <w:r w:rsidR="004E62E6">
        <w:t xml:space="preserve"> und Prüfprotokolle</w:t>
      </w:r>
      <w:r>
        <w:t xml:space="preserve"> wurde die </w:t>
      </w:r>
      <w:r w:rsidR="004E62E6">
        <w:t>Umsetzung</w:t>
      </w:r>
      <w:r w:rsidR="004B50F8">
        <w:t>,</w:t>
      </w:r>
      <w:r w:rsidR="004E62E6">
        <w:t xml:space="preserve"> der vom Tunnel-Sicherheitsbeauftragten geforderten Maßnahmen</w:t>
      </w:r>
      <w:r w:rsidR="004B50F8">
        <w:t>,</w:t>
      </w:r>
      <w:r w:rsidR="004E62E6">
        <w:t xml:space="preserve"> </w:t>
      </w:r>
      <w:r>
        <w:rPr>
          <w:rFonts w:hint="eastAsia"/>
        </w:rPr>
        <w:t>ü</w:t>
      </w:r>
      <w:r>
        <w:t>berpr</w:t>
      </w:r>
      <w:r>
        <w:rPr>
          <w:rFonts w:hint="eastAsia"/>
        </w:rPr>
        <w:t>ü</w:t>
      </w:r>
      <w:r>
        <w:t>ft.</w:t>
      </w:r>
    </w:p>
    <w:p w14:paraId="1432C469" w14:textId="77777777" w:rsidR="004B2DA9" w:rsidRDefault="004B2DA9" w:rsidP="00F070E6">
      <w:pPr>
        <w:spacing w:after="0"/>
      </w:pPr>
    </w:p>
    <w:p w14:paraId="64346626" w14:textId="77777777" w:rsidR="00EE1044" w:rsidRDefault="00EE1044" w:rsidP="00F070E6">
      <w:pPr>
        <w:spacing w:after="0"/>
      </w:pPr>
    </w:p>
    <w:p w14:paraId="16E2F7A8" w14:textId="77777777" w:rsidR="00386B76" w:rsidRDefault="00386B76" w:rsidP="00386B76">
      <w:pPr>
        <w:pStyle w:val="Nummerierung1"/>
        <w:numPr>
          <w:ilvl w:val="0"/>
          <w:numId w:val="26"/>
        </w:numPr>
      </w:pPr>
      <w:r>
        <w:t>Nachweise</w:t>
      </w:r>
    </w:p>
    <w:p w14:paraId="713DE637" w14:textId="77777777" w:rsidR="001F0043" w:rsidRDefault="001F0043" w:rsidP="00386B76">
      <w:pPr>
        <w:spacing w:after="0"/>
      </w:pPr>
    </w:p>
    <w:p w14:paraId="7F0B9F8F" w14:textId="70A90D61" w:rsidR="001F0043" w:rsidRDefault="001F0043" w:rsidP="00386B76">
      <w:pPr>
        <w:pStyle w:val="Nummerierung1"/>
        <w:numPr>
          <w:ilvl w:val="1"/>
          <w:numId w:val="26"/>
        </w:numPr>
      </w:pPr>
      <w:r>
        <w:t>Punkt aus der Stellungnahme Tu-SB</w:t>
      </w:r>
    </w:p>
    <w:p w14:paraId="08B073D1" w14:textId="77777777" w:rsidR="001F0043" w:rsidRDefault="001F0043" w:rsidP="00386B76">
      <w:pPr>
        <w:spacing w:after="0"/>
        <w:ind w:left="794"/>
      </w:pPr>
    </w:p>
    <w:p w14:paraId="7D1FA4F4" w14:textId="77777777" w:rsidR="00386B76" w:rsidRDefault="00386B76" w:rsidP="00DE1AEB">
      <w:pPr>
        <w:spacing w:after="0"/>
        <w:ind w:left="794"/>
      </w:pPr>
    </w:p>
    <w:p w14:paraId="7CEFE1C0" w14:textId="77777777" w:rsidR="001F0043" w:rsidRDefault="001F0043" w:rsidP="00386B76">
      <w:pPr>
        <w:pStyle w:val="Nummerierung1"/>
        <w:numPr>
          <w:ilvl w:val="2"/>
          <w:numId w:val="26"/>
        </w:numPr>
      </w:pPr>
      <w:r>
        <w:t>Nachweis</w:t>
      </w:r>
    </w:p>
    <w:p w14:paraId="3D559949" w14:textId="77777777" w:rsidR="001F0043" w:rsidRDefault="001F0043" w:rsidP="00DE1AEB">
      <w:pPr>
        <w:spacing w:after="0"/>
        <w:ind w:left="794"/>
      </w:pPr>
    </w:p>
    <w:p w14:paraId="441F61F1" w14:textId="77777777" w:rsidR="001F0043" w:rsidRDefault="001F0043" w:rsidP="00DE1AEB">
      <w:pPr>
        <w:spacing w:after="0"/>
        <w:ind w:left="794"/>
      </w:pPr>
    </w:p>
    <w:p w14:paraId="798C591F" w14:textId="77777777" w:rsidR="001F0043" w:rsidRDefault="001F0043" w:rsidP="00DE1AEB">
      <w:pPr>
        <w:spacing w:after="0"/>
        <w:ind w:left="794"/>
      </w:pPr>
    </w:p>
    <w:p w14:paraId="6BFAEB28" w14:textId="77777777" w:rsidR="001F0043" w:rsidRDefault="001F0043" w:rsidP="00386B76">
      <w:pPr>
        <w:pStyle w:val="Nummerierung1"/>
        <w:numPr>
          <w:ilvl w:val="1"/>
          <w:numId w:val="26"/>
        </w:numPr>
      </w:pPr>
      <w:r>
        <w:t>Punkt aus der Stellungnahme Tu-SB</w:t>
      </w:r>
    </w:p>
    <w:p w14:paraId="7FB37E04" w14:textId="77777777" w:rsidR="001F0043" w:rsidRDefault="001F0043" w:rsidP="00DE1AEB">
      <w:pPr>
        <w:spacing w:after="0"/>
        <w:ind w:left="794"/>
      </w:pPr>
    </w:p>
    <w:p w14:paraId="23F658B0" w14:textId="77777777" w:rsidR="001F0043" w:rsidRDefault="001F0043" w:rsidP="00DE1AEB">
      <w:pPr>
        <w:spacing w:after="0"/>
        <w:ind w:left="794"/>
      </w:pPr>
    </w:p>
    <w:p w14:paraId="4120C9D0" w14:textId="77777777" w:rsidR="004B2DA9" w:rsidRDefault="001F0043" w:rsidP="00386B76">
      <w:pPr>
        <w:pStyle w:val="Nummerierung1"/>
        <w:numPr>
          <w:ilvl w:val="2"/>
          <w:numId w:val="26"/>
        </w:numPr>
      </w:pPr>
      <w:r>
        <w:t xml:space="preserve">Nachweis </w:t>
      </w:r>
    </w:p>
    <w:p w14:paraId="4E3D82A5" w14:textId="77777777" w:rsidR="004B2DA9" w:rsidRDefault="004B2DA9" w:rsidP="00DE1AEB">
      <w:pPr>
        <w:spacing w:after="0"/>
        <w:ind w:left="794"/>
      </w:pPr>
    </w:p>
    <w:p w14:paraId="620D7623" w14:textId="77777777" w:rsidR="004B2DA9" w:rsidRDefault="004B2DA9" w:rsidP="00DE1AEB">
      <w:pPr>
        <w:spacing w:after="0"/>
        <w:ind w:left="794"/>
      </w:pPr>
    </w:p>
    <w:p w14:paraId="17227531" w14:textId="77777777" w:rsidR="004B2DA9" w:rsidRDefault="004B2DA9" w:rsidP="00DE1AEB">
      <w:pPr>
        <w:spacing w:after="0"/>
        <w:ind w:left="794"/>
      </w:pPr>
    </w:p>
    <w:p w14:paraId="477FD447" w14:textId="77777777" w:rsidR="004B2DA9" w:rsidRDefault="004B2DA9" w:rsidP="00386B76">
      <w:pPr>
        <w:pStyle w:val="Nummerierung1"/>
        <w:numPr>
          <w:ilvl w:val="1"/>
          <w:numId w:val="26"/>
        </w:numPr>
      </w:pPr>
      <w:r>
        <w:t>Punkt aus der Stellungnahme Tu-SB</w:t>
      </w:r>
    </w:p>
    <w:p w14:paraId="0DFF7007" w14:textId="77777777" w:rsidR="004B2DA9" w:rsidRDefault="004B2DA9" w:rsidP="00DE1AEB">
      <w:pPr>
        <w:spacing w:after="0"/>
        <w:ind w:left="794"/>
      </w:pPr>
    </w:p>
    <w:p w14:paraId="1B7973EB" w14:textId="77777777" w:rsidR="004B2DA9" w:rsidRDefault="004B2DA9" w:rsidP="00DE1AEB">
      <w:pPr>
        <w:spacing w:after="0"/>
        <w:ind w:left="794"/>
      </w:pPr>
    </w:p>
    <w:p w14:paraId="1D60BAC4" w14:textId="77777777" w:rsidR="004B2DA9" w:rsidRDefault="004B2DA9" w:rsidP="00386B76">
      <w:pPr>
        <w:pStyle w:val="Nummerierung1"/>
        <w:numPr>
          <w:ilvl w:val="2"/>
          <w:numId w:val="26"/>
        </w:numPr>
      </w:pPr>
      <w:r>
        <w:t xml:space="preserve">Nachweis </w:t>
      </w:r>
    </w:p>
    <w:p w14:paraId="6A07C790" w14:textId="77777777" w:rsidR="004B2DA9" w:rsidRDefault="004B2DA9" w:rsidP="00DE1AEB">
      <w:pPr>
        <w:spacing w:after="0"/>
        <w:ind w:left="794"/>
      </w:pPr>
    </w:p>
    <w:p w14:paraId="7AAF9E3D" w14:textId="77777777" w:rsidR="004B2DA9" w:rsidRDefault="004B2DA9" w:rsidP="00DE1AEB">
      <w:pPr>
        <w:spacing w:after="0"/>
        <w:ind w:left="794"/>
      </w:pPr>
    </w:p>
    <w:p w14:paraId="1837ECD9" w14:textId="77777777" w:rsidR="004B2DA9" w:rsidRDefault="004B2DA9" w:rsidP="00DE1AEB">
      <w:pPr>
        <w:spacing w:after="0"/>
        <w:ind w:left="794"/>
      </w:pPr>
    </w:p>
    <w:p w14:paraId="2ED66D43" w14:textId="77777777" w:rsidR="004B2DA9" w:rsidRDefault="004B2DA9" w:rsidP="00386B76">
      <w:pPr>
        <w:pStyle w:val="Nummerierung1"/>
        <w:numPr>
          <w:ilvl w:val="1"/>
          <w:numId w:val="26"/>
        </w:numPr>
      </w:pPr>
      <w:r>
        <w:t>Punkt aus der Stellungnahme Tu-SB</w:t>
      </w:r>
    </w:p>
    <w:p w14:paraId="732A5F34" w14:textId="77777777" w:rsidR="004B2DA9" w:rsidRDefault="004B2DA9" w:rsidP="00DE1AEB">
      <w:pPr>
        <w:spacing w:after="0"/>
        <w:ind w:left="794"/>
      </w:pPr>
    </w:p>
    <w:p w14:paraId="3B93531D" w14:textId="77777777" w:rsidR="004B2DA9" w:rsidRDefault="004B2DA9" w:rsidP="00DE1AEB">
      <w:pPr>
        <w:spacing w:after="0"/>
        <w:ind w:left="794"/>
      </w:pPr>
    </w:p>
    <w:p w14:paraId="1DE857E1" w14:textId="77777777" w:rsidR="004B2DA9" w:rsidRDefault="004B2DA9" w:rsidP="00386B76">
      <w:pPr>
        <w:pStyle w:val="Nummerierung1"/>
        <w:numPr>
          <w:ilvl w:val="2"/>
          <w:numId w:val="26"/>
        </w:numPr>
      </w:pPr>
      <w:r>
        <w:t xml:space="preserve">Nachweis </w:t>
      </w:r>
    </w:p>
    <w:p w14:paraId="116D72B6" w14:textId="77777777" w:rsidR="004B2DA9" w:rsidRDefault="004B2DA9" w:rsidP="00DE1AEB">
      <w:pPr>
        <w:spacing w:after="0"/>
        <w:ind w:left="794"/>
      </w:pPr>
    </w:p>
    <w:p w14:paraId="4C5E536F" w14:textId="77777777" w:rsidR="004B2DA9" w:rsidRDefault="004B2DA9" w:rsidP="00DE1AEB">
      <w:pPr>
        <w:spacing w:after="0"/>
        <w:ind w:left="794"/>
      </w:pPr>
    </w:p>
    <w:p w14:paraId="5E6CF290" w14:textId="77777777" w:rsidR="004B2DA9" w:rsidRDefault="004B2DA9" w:rsidP="00DE1AEB">
      <w:pPr>
        <w:spacing w:after="0"/>
        <w:ind w:left="794"/>
      </w:pPr>
    </w:p>
    <w:p w14:paraId="34AF0FBC" w14:textId="3AFB7730" w:rsidR="004B2DA9" w:rsidRDefault="004B2DA9">
      <w:pPr>
        <w:spacing w:after="0"/>
      </w:pPr>
      <w:r>
        <w:br w:type="page"/>
      </w:r>
    </w:p>
    <w:p w14:paraId="10FE0A2E" w14:textId="77777777" w:rsidR="00EE1044" w:rsidRDefault="00EE1044" w:rsidP="00EE1044">
      <w:pPr>
        <w:pStyle w:val="Nummerierung1"/>
        <w:numPr>
          <w:ilvl w:val="0"/>
          <w:numId w:val="0"/>
        </w:numPr>
        <w:ind w:left="360"/>
      </w:pPr>
    </w:p>
    <w:p w14:paraId="5C1848BF" w14:textId="326245AD" w:rsidR="004B2DA9" w:rsidRDefault="00ED4BF1" w:rsidP="00DE1AEB">
      <w:pPr>
        <w:pStyle w:val="Nummerierung1"/>
        <w:numPr>
          <w:ilvl w:val="0"/>
          <w:numId w:val="26"/>
        </w:numPr>
      </w:pPr>
      <w:r>
        <w:t>Bestätigung</w:t>
      </w:r>
    </w:p>
    <w:p w14:paraId="26297585" w14:textId="2D287A77" w:rsidR="004B2DA9" w:rsidRDefault="007C2321" w:rsidP="001F0043">
      <w:pPr>
        <w:spacing w:after="0"/>
      </w:pPr>
      <w:r>
        <w:t>Es wird die Erfüllung der vom Tunnel-Sicherheitsbeauftragten geforderten Maßnahmen/Punkte bestätigt.</w:t>
      </w:r>
    </w:p>
    <w:p w14:paraId="5F71ACFA" w14:textId="77777777" w:rsidR="0015778E" w:rsidRDefault="0015778E" w:rsidP="001F0043">
      <w:pPr>
        <w:spacing w:after="0"/>
      </w:pPr>
    </w:p>
    <w:p w14:paraId="2632ADEE" w14:textId="77777777" w:rsidR="0015778E" w:rsidRDefault="0015778E" w:rsidP="001F0043">
      <w:pPr>
        <w:spacing w:after="0"/>
      </w:pPr>
    </w:p>
    <w:p w14:paraId="2BAB6DFB" w14:textId="77777777" w:rsidR="004B2DA9" w:rsidRDefault="004B2DA9" w:rsidP="001F0043">
      <w:pPr>
        <w:spacing w:after="0"/>
      </w:pPr>
    </w:p>
    <w:p w14:paraId="5052D144" w14:textId="77777777" w:rsidR="004E62E6" w:rsidRDefault="004E62E6" w:rsidP="001F0043">
      <w:pPr>
        <w:spacing w:after="0"/>
      </w:pPr>
    </w:p>
    <w:p w14:paraId="01806A7C" w14:textId="77777777" w:rsidR="004E62E6" w:rsidRDefault="004E62E6" w:rsidP="001F0043">
      <w:pPr>
        <w:spacing w:after="0"/>
      </w:pPr>
    </w:p>
    <w:p w14:paraId="2136605E" w14:textId="77777777" w:rsidR="004B2DA9" w:rsidRDefault="004B2DA9" w:rsidP="001F0043">
      <w:pPr>
        <w:spacing w:after="0"/>
      </w:pPr>
    </w:p>
    <w:p w14:paraId="328EDADB" w14:textId="77777777" w:rsidR="00F62BDF" w:rsidRDefault="00F62BDF" w:rsidP="001F0043">
      <w:pPr>
        <w:spacing w:after="0"/>
      </w:pPr>
    </w:p>
    <w:p w14:paraId="10BA8908" w14:textId="77777777" w:rsidR="00F62BDF" w:rsidRDefault="00F62BDF" w:rsidP="001F0043">
      <w:pPr>
        <w:spacing w:after="0"/>
      </w:pPr>
    </w:p>
    <w:p w14:paraId="12286648" w14:textId="77777777" w:rsidR="00F62BDF" w:rsidRDefault="00F62BDF" w:rsidP="001F0043">
      <w:pPr>
        <w:spacing w:after="0"/>
      </w:pPr>
    </w:p>
    <w:p w14:paraId="1EE610F9" w14:textId="77777777" w:rsidR="00F62BDF" w:rsidRDefault="00F62BDF" w:rsidP="001F0043">
      <w:pPr>
        <w:spacing w:after="0"/>
      </w:pPr>
    </w:p>
    <w:p w14:paraId="776830AA" w14:textId="77777777" w:rsidR="00F62BDF" w:rsidRDefault="00F62BDF" w:rsidP="001F0043">
      <w:pPr>
        <w:spacing w:after="0"/>
      </w:pPr>
    </w:p>
    <w:p w14:paraId="26BBFE04" w14:textId="77777777" w:rsidR="00F62BDF" w:rsidRDefault="00F62BDF" w:rsidP="001F0043">
      <w:pPr>
        <w:spacing w:after="0"/>
      </w:pPr>
    </w:p>
    <w:p w14:paraId="4C467112" w14:textId="51D1B032" w:rsidR="00F62BDF" w:rsidRDefault="00F62BDF" w:rsidP="00F62BDF">
      <w:pPr>
        <w:spacing w:after="0"/>
      </w:pPr>
      <w:r w:rsidRPr="004B50F8">
        <w:t>Graz am, 12.12.2023</w:t>
      </w:r>
      <w:r>
        <w:tab/>
      </w:r>
      <w:r>
        <w:tab/>
      </w:r>
      <w:r>
        <w:tab/>
      </w:r>
      <w:r>
        <w:tab/>
      </w:r>
      <w:r>
        <w:tab/>
      </w:r>
      <w:r>
        <w:tab/>
        <w:t>(Örtliche Bauaufsicht)</w:t>
      </w:r>
    </w:p>
    <w:p w14:paraId="7D1D60FE" w14:textId="77777777" w:rsidR="00F62BDF" w:rsidRDefault="00F62BDF" w:rsidP="00F62BDF">
      <w:pPr>
        <w:spacing w:after="0"/>
      </w:pPr>
    </w:p>
    <w:p w14:paraId="6B1EFE43" w14:textId="77777777" w:rsidR="00F62BDF" w:rsidRDefault="00F62BDF" w:rsidP="00F62BDF">
      <w:pPr>
        <w:spacing w:after="0"/>
      </w:pPr>
    </w:p>
    <w:p w14:paraId="1F0D3246" w14:textId="77777777" w:rsidR="00F62BDF" w:rsidRDefault="00F62BDF" w:rsidP="00F62BDF">
      <w:pPr>
        <w:spacing w:after="0"/>
      </w:pPr>
    </w:p>
    <w:p w14:paraId="584E6A7D" w14:textId="77777777" w:rsidR="00F62BDF" w:rsidRDefault="00F62BDF" w:rsidP="00F62BDF">
      <w:pPr>
        <w:spacing w:after="0"/>
      </w:pPr>
    </w:p>
    <w:p w14:paraId="53582D0D" w14:textId="77777777" w:rsidR="00F62BDF" w:rsidRDefault="00F62BDF" w:rsidP="00F62BDF">
      <w:pPr>
        <w:spacing w:after="0"/>
      </w:pPr>
    </w:p>
    <w:p w14:paraId="78C53E49" w14:textId="5AA0277D" w:rsidR="00F62BDF" w:rsidRDefault="00F62BDF" w:rsidP="00F62BDF">
      <w:pPr>
        <w:spacing w:after="0"/>
      </w:pPr>
      <w:r w:rsidRPr="004B50F8">
        <w:t>Graz am, 12.12.2023</w:t>
      </w:r>
      <w:r>
        <w:tab/>
      </w:r>
      <w:r>
        <w:tab/>
      </w:r>
      <w:r>
        <w:tab/>
      </w:r>
      <w:r>
        <w:tab/>
      </w:r>
      <w:r>
        <w:tab/>
      </w:r>
      <w:r>
        <w:tab/>
        <w:t>(Gesamtprojektleiter ASFINAG)</w:t>
      </w:r>
      <w:r>
        <w:tab/>
      </w:r>
    </w:p>
    <w:p w14:paraId="240AC579" w14:textId="77777777" w:rsidR="00F62BDF" w:rsidRDefault="00F62BDF" w:rsidP="001F0043">
      <w:pPr>
        <w:spacing w:after="0"/>
      </w:pPr>
    </w:p>
    <w:p w14:paraId="4BA2531C" w14:textId="77777777" w:rsidR="004B2DA9" w:rsidRDefault="004B2DA9" w:rsidP="001F0043">
      <w:pPr>
        <w:spacing w:after="0"/>
      </w:pPr>
    </w:p>
    <w:p w14:paraId="6FE825B4" w14:textId="77777777" w:rsidR="004B2DA9" w:rsidRDefault="004B2DA9" w:rsidP="001F0043">
      <w:pPr>
        <w:spacing w:after="0"/>
      </w:pPr>
    </w:p>
    <w:p w14:paraId="4674E848" w14:textId="77777777" w:rsidR="004B2DA9" w:rsidRDefault="004B2DA9" w:rsidP="001F0043">
      <w:pPr>
        <w:spacing w:after="0"/>
      </w:pPr>
    </w:p>
    <w:p w14:paraId="304F2D51" w14:textId="77777777" w:rsidR="004B2DA9" w:rsidRDefault="004B2DA9" w:rsidP="001F0043">
      <w:pPr>
        <w:spacing w:after="0"/>
      </w:pPr>
    </w:p>
    <w:p w14:paraId="31FB609A" w14:textId="23766614" w:rsidR="004B50F8" w:rsidRDefault="004B50F8" w:rsidP="004B50F8">
      <w:pPr>
        <w:spacing w:after="0"/>
      </w:pPr>
      <w:r w:rsidRPr="004B50F8">
        <w:t>Graz am, 12.12.2023</w:t>
      </w:r>
      <w:r w:rsidR="00F62BDF">
        <w:tab/>
      </w:r>
      <w:r w:rsidRPr="004B50F8">
        <w:tab/>
      </w:r>
      <w:r w:rsidR="00F62BDF">
        <w:tab/>
      </w:r>
      <w:r w:rsidR="00F62BDF">
        <w:tab/>
      </w:r>
      <w:r w:rsidR="00F62BDF">
        <w:tab/>
      </w:r>
      <w:r w:rsidRPr="004B50F8">
        <w:tab/>
      </w:r>
      <w:r w:rsidR="00E8795B">
        <w:t>(</w:t>
      </w:r>
      <w:r w:rsidR="007C2321">
        <w:t>Tunnel-Sicherheitsbeauftragter</w:t>
      </w:r>
      <w:r w:rsidR="00E8795B">
        <w:t>)</w:t>
      </w:r>
    </w:p>
    <w:p w14:paraId="4004D508" w14:textId="77777777" w:rsidR="004B50F8" w:rsidRDefault="004B50F8" w:rsidP="004B50F8">
      <w:pPr>
        <w:spacing w:after="0"/>
      </w:pPr>
    </w:p>
    <w:p w14:paraId="4449135F" w14:textId="77777777" w:rsidR="004B50F8" w:rsidRDefault="004B50F8" w:rsidP="004B50F8">
      <w:pPr>
        <w:spacing w:after="0"/>
      </w:pPr>
    </w:p>
    <w:p w14:paraId="112C6D62" w14:textId="77777777" w:rsidR="004F1D96" w:rsidRPr="006E46FE" w:rsidRDefault="004F1D96" w:rsidP="00707E52">
      <w:pPr>
        <w:tabs>
          <w:tab w:val="left" w:pos="5325"/>
        </w:tabs>
      </w:pPr>
    </w:p>
    <w:p w14:paraId="4136E518" w14:textId="77777777" w:rsidR="0015778E" w:rsidRPr="002E42DE" w:rsidRDefault="00000000" w:rsidP="0015778E">
      <w:pPr>
        <w:rPr>
          <w:u w:val="single"/>
        </w:rPr>
      </w:pPr>
      <w:sdt>
        <w:sdtPr>
          <w:rPr>
            <w:u w:val="single"/>
          </w:rPr>
          <w:alias w:val="Beilagen"/>
          <w:tag w:val="Beilagen"/>
          <w:id w:val="33910964"/>
          <w:placeholder>
            <w:docPart w:val="9710A5865C3D4B4184117D848BB558D0"/>
          </w:placeholder>
          <w:showingPlcHdr/>
          <w:dropDownList>
            <w:listItem w:value="Bitte auswählen oder löschen!"/>
            <w:listItem w:displayText=" " w:value=" "/>
            <w:listItem w:displayText="Beilage" w:value="Beilage"/>
            <w:listItem w:displayText="Beilagen" w:value="Beilagen"/>
          </w:dropDownList>
        </w:sdtPr>
        <w:sdtContent>
          <w:r w:rsidR="0015778E" w:rsidRPr="00E77A84">
            <w:rPr>
              <w:rStyle w:val="Platzhaltertext"/>
              <w:rFonts w:eastAsiaTheme="majorEastAsia"/>
            </w:rPr>
            <w:t>Bitte auswählen oder löschen!</w:t>
          </w:r>
        </w:sdtContent>
      </w:sdt>
    </w:p>
    <w:bookmarkStart w:id="1" w:name="Text7"/>
    <w:p w14:paraId="7E8103AA" w14:textId="77777777" w:rsidR="00B60B2C" w:rsidRPr="00CB37C7" w:rsidRDefault="00A00857" w:rsidP="00707E52">
      <w:pPr>
        <w:rPr>
          <w:szCs w:val="22"/>
        </w:rPr>
      </w:pPr>
      <w:r w:rsidRPr="00CB37C7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60B2C" w:rsidRPr="00CB37C7">
        <w:rPr>
          <w:szCs w:val="22"/>
        </w:rPr>
        <w:instrText xml:space="preserve"> FORMTEXT </w:instrText>
      </w:r>
      <w:r w:rsidRPr="00CB37C7">
        <w:rPr>
          <w:szCs w:val="22"/>
        </w:rPr>
      </w:r>
      <w:r w:rsidRPr="00CB37C7">
        <w:rPr>
          <w:szCs w:val="22"/>
        </w:rPr>
        <w:fldChar w:fldCharType="separate"/>
      </w:r>
      <w:r w:rsidR="00B60B2C" w:rsidRPr="00CB37C7">
        <w:rPr>
          <w:rFonts w:cs="Cambria Math"/>
          <w:noProof/>
          <w:szCs w:val="22"/>
        </w:rPr>
        <w:t> </w:t>
      </w:r>
      <w:r w:rsidR="00B60B2C" w:rsidRPr="00CB37C7">
        <w:rPr>
          <w:rFonts w:cs="Cambria Math"/>
          <w:noProof/>
          <w:szCs w:val="22"/>
        </w:rPr>
        <w:t> </w:t>
      </w:r>
      <w:r w:rsidR="00B60B2C" w:rsidRPr="00CB37C7">
        <w:rPr>
          <w:rFonts w:cs="Cambria Math"/>
          <w:noProof/>
          <w:szCs w:val="22"/>
        </w:rPr>
        <w:t> </w:t>
      </w:r>
      <w:r w:rsidR="00B60B2C" w:rsidRPr="00CB37C7">
        <w:rPr>
          <w:rFonts w:cs="Cambria Math"/>
          <w:noProof/>
          <w:szCs w:val="22"/>
        </w:rPr>
        <w:t> </w:t>
      </w:r>
      <w:r w:rsidR="00B60B2C" w:rsidRPr="00CB37C7">
        <w:rPr>
          <w:rFonts w:cs="Cambria Math"/>
          <w:noProof/>
          <w:szCs w:val="22"/>
        </w:rPr>
        <w:t> </w:t>
      </w:r>
      <w:r w:rsidRPr="00CB37C7">
        <w:rPr>
          <w:szCs w:val="22"/>
        </w:rPr>
        <w:fldChar w:fldCharType="end"/>
      </w:r>
      <w:bookmarkEnd w:id="1"/>
    </w:p>
    <w:p w14:paraId="367692FC" w14:textId="77777777" w:rsidR="00B60B2C" w:rsidRDefault="00A00857" w:rsidP="00707E52">
      <w:pPr>
        <w:rPr>
          <w:szCs w:val="22"/>
        </w:rPr>
      </w:pPr>
      <w:r w:rsidRPr="00CB37C7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60B2C" w:rsidRPr="00CB37C7">
        <w:rPr>
          <w:szCs w:val="22"/>
        </w:rPr>
        <w:instrText xml:space="preserve"> FORMTEXT </w:instrText>
      </w:r>
      <w:r w:rsidRPr="00CB37C7">
        <w:rPr>
          <w:szCs w:val="22"/>
        </w:rPr>
      </w:r>
      <w:r w:rsidRPr="00CB37C7">
        <w:rPr>
          <w:szCs w:val="22"/>
        </w:rPr>
        <w:fldChar w:fldCharType="separate"/>
      </w:r>
      <w:r w:rsidR="00B60B2C" w:rsidRPr="00CB37C7">
        <w:rPr>
          <w:rFonts w:cs="Cambria Math"/>
          <w:szCs w:val="22"/>
        </w:rPr>
        <w:t> </w:t>
      </w:r>
      <w:r w:rsidR="00B60B2C" w:rsidRPr="00CB37C7">
        <w:rPr>
          <w:rFonts w:cs="Cambria Math"/>
          <w:szCs w:val="22"/>
        </w:rPr>
        <w:t> </w:t>
      </w:r>
      <w:r w:rsidR="00B60B2C" w:rsidRPr="00CB37C7">
        <w:rPr>
          <w:rFonts w:cs="Cambria Math"/>
          <w:szCs w:val="22"/>
        </w:rPr>
        <w:t> </w:t>
      </w:r>
      <w:r w:rsidR="00B60B2C" w:rsidRPr="00CB37C7">
        <w:rPr>
          <w:rFonts w:cs="Cambria Math"/>
          <w:szCs w:val="22"/>
        </w:rPr>
        <w:t> </w:t>
      </w:r>
      <w:r w:rsidR="00B60B2C" w:rsidRPr="00CB37C7">
        <w:rPr>
          <w:rFonts w:cs="Cambria Math"/>
          <w:szCs w:val="22"/>
        </w:rPr>
        <w:t> </w:t>
      </w:r>
      <w:r w:rsidRPr="00CB37C7">
        <w:rPr>
          <w:szCs w:val="22"/>
        </w:rPr>
        <w:fldChar w:fldCharType="end"/>
      </w:r>
    </w:p>
    <w:p w14:paraId="7DF19BB2" w14:textId="77777777" w:rsidR="00F16780" w:rsidRPr="003A51B0" w:rsidRDefault="00A00857" w:rsidP="00707E52">
      <w:pPr>
        <w:rPr>
          <w:szCs w:val="22"/>
        </w:rPr>
      </w:pPr>
      <w:r w:rsidRPr="00CB37C7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60B2C" w:rsidRPr="00CB37C7">
        <w:rPr>
          <w:szCs w:val="22"/>
        </w:rPr>
        <w:instrText xml:space="preserve"> FORMTEXT </w:instrText>
      </w:r>
      <w:r w:rsidRPr="00CB37C7">
        <w:rPr>
          <w:szCs w:val="22"/>
        </w:rPr>
      </w:r>
      <w:r w:rsidRPr="00CB37C7">
        <w:rPr>
          <w:szCs w:val="22"/>
        </w:rPr>
        <w:fldChar w:fldCharType="separate"/>
      </w:r>
      <w:r w:rsidR="00B60B2C" w:rsidRPr="00CB37C7">
        <w:rPr>
          <w:rFonts w:cs="Cambria Math"/>
          <w:szCs w:val="22"/>
        </w:rPr>
        <w:t> </w:t>
      </w:r>
      <w:r w:rsidR="00B60B2C" w:rsidRPr="00CB37C7">
        <w:rPr>
          <w:rFonts w:cs="Cambria Math"/>
          <w:szCs w:val="22"/>
        </w:rPr>
        <w:t> </w:t>
      </w:r>
      <w:r w:rsidR="00B60B2C" w:rsidRPr="00CB37C7">
        <w:rPr>
          <w:rFonts w:cs="Cambria Math"/>
          <w:szCs w:val="22"/>
        </w:rPr>
        <w:t> </w:t>
      </w:r>
      <w:r w:rsidR="00B60B2C" w:rsidRPr="00CB37C7">
        <w:rPr>
          <w:rFonts w:cs="Cambria Math"/>
          <w:szCs w:val="22"/>
        </w:rPr>
        <w:t> </w:t>
      </w:r>
      <w:r w:rsidR="00B60B2C" w:rsidRPr="00CB37C7">
        <w:rPr>
          <w:rFonts w:cs="Cambria Math"/>
          <w:szCs w:val="22"/>
        </w:rPr>
        <w:t> </w:t>
      </w:r>
      <w:r w:rsidRPr="00CB37C7">
        <w:rPr>
          <w:szCs w:val="22"/>
        </w:rPr>
        <w:fldChar w:fldCharType="end"/>
      </w:r>
    </w:p>
    <w:sectPr w:rsidR="00F16780" w:rsidRPr="003A51B0" w:rsidSect="001729B8">
      <w:headerReference w:type="default" r:id="rId10"/>
      <w:footerReference w:type="default" r:id="rId11"/>
      <w:type w:val="continuous"/>
      <w:pgSz w:w="11906" w:h="16838" w:code="9"/>
      <w:pgMar w:top="851" w:right="1418" w:bottom="1134" w:left="1418" w:header="85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575E" w14:textId="77777777" w:rsidR="001729B8" w:rsidRDefault="001729B8" w:rsidP="00F16A40">
      <w:r>
        <w:separator/>
      </w:r>
    </w:p>
  </w:endnote>
  <w:endnote w:type="continuationSeparator" w:id="0">
    <w:p w14:paraId="5D2B2D4D" w14:textId="77777777" w:rsidR="001729B8" w:rsidRDefault="001729B8" w:rsidP="00F1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Regular">
    <w:altName w:val="MV Boli"/>
    <w:panose1 w:val="020B0503030403020204"/>
    <w:charset w:val="00"/>
    <w:family w:val="roman"/>
    <w:notTrueType/>
    <w:pitch w:val="default"/>
  </w:font>
  <w:font w:name="Source sans pro bold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44B" w14:textId="3D14C367" w:rsidR="00E0467A" w:rsidRPr="00EE6E7F" w:rsidRDefault="0022766F" w:rsidP="00190FE6">
    <w:pPr>
      <w:pStyle w:val="Fuzeile1"/>
      <w:tabs>
        <w:tab w:val="clear" w:pos="4253"/>
        <w:tab w:val="clear" w:pos="8364"/>
        <w:tab w:val="left" w:pos="4536"/>
        <w:tab w:val="right" w:pos="9639"/>
      </w:tabs>
      <w:ind w:right="-567"/>
      <w:rPr>
        <w:sz w:val="17"/>
        <w:szCs w:val="17"/>
      </w:rPr>
    </w:pPr>
    <w:r>
      <w:rPr>
        <w:sz w:val="17"/>
        <w:szCs w:val="17"/>
      </w:rPr>
      <w:fldChar w:fldCharType="begin"/>
    </w:r>
    <w:r>
      <w:rPr>
        <w:rFonts w:ascii="Times New Roman" w:hAnsi="Times New Roman"/>
        <w:sz w:val="17"/>
        <w:szCs w:val="17"/>
      </w:rPr>
      <w:instrText xml:space="preserve"> FILENAME \* MERGEFORMAT </w:instrText>
    </w:r>
    <w:r>
      <w:rPr>
        <w:sz w:val="17"/>
        <w:szCs w:val="17"/>
      </w:rPr>
      <w:fldChar w:fldCharType="separate"/>
    </w:r>
    <w:r w:rsidR="0000636F">
      <w:rPr>
        <w:rFonts w:ascii="Times New Roman" w:hAnsi="Times New Roman"/>
        <w:noProof/>
        <w:sz w:val="17"/>
        <w:szCs w:val="17"/>
      </w:rPr>
      <w:t>Nachweis Maßnahmen TSB gem. §10 STSG.docx</w:t>
    </w:r>
    <w:r>
      <w:rPr>
        <w:sz w:val="17"/>
        <w:szCs w:val="17"/>
      </w:rPr>
      <w:fldChar w:fldCharType="end"/>
    </w:r>
    <w:r>
      <w:rPr>
        <w:rFonts w:ascii="Times New Roman" w:hAnsi="Times New Roman"/>
        <w:sz w:val="17"/>
        <w:szCs w:val="17"/>
      </w:rPr>
      <w:tab/>
    </w:r>
    <w:r w:rsidR="00461300" w:rsidRPr="00EE6E7F">
      <w:rPr>
        <w:sz w:val="17"/>
        <w:szCs w:val="17"/>
      </w:rPr>
      <w:tab/>
    </w:r>
    <w:sdt>
      <w:sdtPr>
        <w:rPr>
          <w:sz w:val="17"/>
          <w:szCs w:val="17"/>
        </w:rPr>
        <w:id w:val="11019469"/>
        <w:docPartObj>
          <w:docPartGallery w:val="Page Numbers (Top of Page)"/>
          <w:docPartUnique/>
        </w:docPartObj>
      </w:sdtPr>
      <w:sdtContent>
        <w:r w:rsidR="00461300" w:rsidRPr="00EE6E7F">
          <w:rPr>
            <w:sz w:val="17"/>
            <w:szCs w:val="17"/>
          </w:rPr>
          <w:t xml:space="preserve">Seite </w:t>
        </w:r>
        <w:r w:rsidR="00461300" w:rsidRPr="00EE6E7F">
          <w:rPr>
            <w:sz w:val="17"/>
            <w:szCs w:val="17"/>
          </w:rPr>
          <w:fldChar w:fldCharType="begin"/>
        </w:r>
        <w:r w:rsidR="00461300" w:rsidRPr="00EE6E7F">
          <w:rPr>
            <w:sz w:val="17"/>
            <w:szCs w:val="17"/>
          </w:rPr>
          <w:instrText xml:space="preserve"> PAGE </w:instrText>
        </w:r>
        <w:r w:rsidR="00461300" w:rsidRPr="00EE6E7F">
          <w:rPr>
            <w:sz w:val="17"/>
            <w:szCs w:val="17"/>
          </w:rPr>
          <w:fldChar w:fldCharType="separate"/>
        </w:r>
        <w:r w:rsidR="00B46A71">
          <w:rPr>
            <w:noProof/>
            <w:sz w:val="17"/>
            <w:szCs w:val="17"/>
          </w:rPr>
          <w:t>1</w:t>
        </w:r>
        <w:r w:rsidR="00461300" w:rsidRPr="00EE6E7F">
          <w:rPr>
            <w:noProof/>
            <w:sz w:val="17"/>
            <w:szCs w:val="17"/>
          </w:rPr>
          <w:fldChar w:fldCharType="end"/>
        </w:r>
        <w:r w:rsidR="00461300" w:rsidRPr="00EE6E7F">
          <w:rPr>
            <w:sz w:val="17"/>
            <w:szCs w:val="17"/>
          </w:rPr>
          <w:t xml:space="preserve"> von </w:t>
        </w:r>
        <w:r w:rsidR="00461300" w:rsidRPr="00EE6E7F">
          <w:rPr>
            <w:sz w:val="17"/>
            <w:szCs w:val="17"/>
          </w:rPr>
          <w:fldChar w:fldCharType="begin"/>
        </w:r>
        <w:r w:rsidR="00461300" w:rsidRPr="00EE6E7F">
          <w:rPr>
            <w:sz w:val="17"/>
            <w:szCs w:val="17"/>
          </w:rPr>
          <w:instrText xml:space="preserve"> NUMPAGES  </w:instrText>
        </w:r>
        <w:r w:rsidR="00461300" w:rsidRPr="00EE6E7F">
          <w:rPr>
            <w:sz w:val="17"/>
            <w:szCs w:val="17"/>
          </w:rPr>
          <w:fldChar w:fldCharType="separate"/>
        </w:r>
        <w:r w:rsidR="00B46A71">
          <w:rPr>
            <w:noProof/>
            <w:sz w:val="17"/>
            <w:szCs w:val="17"/>
          </w:rPr>
          <w:t>1</w:t>
        </w:r>
        <w:r w:rsidR="00461300" w:rsidRPr="00EE6E7F">
          <w:rPr>
            <w:noProof/>
            <w:sz w:val="17"/>
            <w:szCs w:val="17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8AC4" w14:textId="759AC3BA" w:rsidR="00B60B2C" w:rsidRPr="00BC5861" w:rsidRDefault="004B2DA9" w:rsidP="00190FE6">
    <w:pPr>
      <w:pStyle w:val="Fuzeile1"/>
      <w:tabs>
        <w:tab w:val="clear" w:pos="4253"/>
        <w:tab w:val="clear" w:pos="8364"/>
        <w:tab w:val="left" w:pos="4536"/>
        <w:tab w:val="right" w:pos="9639"/>
      </w:tabs>
      <w:ind w:right="-567"/>
      <w:rPr>
        <w:sz w:val="17"/>
        <w:szCs w:val="17"/>
      </w:rPr>
    </w:pPr>
    <w:r>
      <w:rPr>
        <w:sz w:val="17"/>
        <w:szCs w:val="17"/>
      </w:rPr>
      <w:fldChar w:fldCharType="begin"/>
    </w:r>
    <w:r>
      <w:rPr>
        <w:rFonts w:ascii="Times New Roman" w:hAnsi="Times New Roman"/>
        <w:sz w:val="17"/>
        <w:szCs w:val="17"/>
      </w:rPr>
      <w:instrText xml:space="preserve"> FILENAME \* MERGEFORMAT </w:instrText>
    </w:r>
    <w:r>
      <w:rPr>
        <w:sz w:val="17"/>
        <w:szCs w:val="17"/>
      </w:rPr>
      <w:fldChar w:fldCharType="separate"/>
    </w:r>
    <w:r w:rsidR="0000636F">
      <w:rPr>
        <w:rFonts w:ascii="Times New Roman" w:hAnsi="Times New Roman"/>
        <w:noProof/>
        <w:sz w:val="17"/>
        <w:szCs w:val="17"/>
      </w:rPr>
      <w:t>Nachweis Maßnahmen TSB gem. §10 STSG.docx</w:t>
    </w:r>
    <w:r>
      <w:rPr>
        <w:sz w:val="17"/>
        <w:szCs w:val="17"/>
      </w:rPr>
      <w:fldChar w:fldCharType="end"/>
    </w:r>
    <w:r>
      <w:rPr>
        <w:rFonts w:ascii="Times New Roman" w:hAnsi="Times New Roman"/>
        <w:sz w:val="17"/>
        <w:szCs w:val="17"/>
      </w:rPr>
      <w:tab/>
    </w:r>
    <w:r w:rsidR="00BC5861" w:rsidRPr="00EE6E7F">
      <w:rPr>
        <w:sz w:val="17"/>
        <w:szCs w:val="17"/>
      </w:rPr>
      <w:tab/>
    </w:r>
    <w:sdt>
      <w:sdtPr>
        <w:rPr>
          <w:sz w:val="17"/>
          <w:szCs w:val="17"/>
        </w:rPr>
        <w:id w:val="-2138013376"/>
        <w:docPartObj>
          <w:docPartGallery w:val="Page Numbers (Top of Page)"/>
          <w:docPartUnique/>
        </w:docPartObj>
      </w:sdtPr>
      <w:sdtContent>
        <w:r w:rsidR="00BC5861" w:rsidRPr="00EE6E7F">
          <w:rPr>
            <w:sz w:val="17"/>
            <w:szCs w:val="17"/>
          </w:rPr>
          <w:t xml:space="preserve">Seite </w:t>
        </w:r>
        <w:r w:rsidR="00BC5861" w:rsidRPr="00EE6E7F">
          <w:rPr>
            <w:sz w:val="17"/>
            <w:szCs w:val="17"/>
          </w:rPr>
          <w:fldChar w:fldCharType="begin"/>
        </w:r>
        <w:r w:rsidR="00BC5861" w:rsidRPr="00EE6E7F">
          <w:rPr>
            <w:sz w:val="17"/>
            <w:szCs w:val="17"/>
          </w:rPr>
          <w:instrText xml:space="preserve"> PAGE </w:instrText>
        </w:r>
        <w:r w:rsidR="00BC5861" w:rsidRPr="00EE6E7F">
          <w:rPr>
            <w:sz w:val="17"/>
            <w:szCs w:val="17"/>
          </w:rPr>
          <w:fldChar w:fldCharType="separate"/>
        </w:r>
        <w:r w:rsidR="00B46A71">
          <w:rPr>
            <w:noProof/>
            <w:sz w:val="17"/>
            <w:szCs w:val="17"/>
          </w:rPr>
          <w:t>2</w:t>
        </w:r>
        <w:r w:rsidR="00BC5861" w:rsidRPr="00EE6E7F">
          <w:rPr>
            <w:noProof/>
            <w:sz w:val="17"/>
            <w:szCs w:val="17"/>
          </w:rPr>
          <w:fldChar w:fldCharType="end"/>
        </w:r>
        <w:r w:rsidR="00BC5861" w:rsidRPr="00EE6E7F">
          <w:rPr>
            <w:sz w:val="17"/>
            <w:szCs w:val="17"/>
          </w:rPr>
          <w:t xml:space="preserve"> von </w:t>
        </w:r>
        <w:r w:rsidR="00BC5861" w:rsidRPr="00EE6E7F">
          <w:rPr>
            <w:sz w:val="17"/>
            <w:szCs w:val="17"/>
          </w:rPr>
          <w:fldChar w:fldCharType="begin"/>
        </w:r>
        <w:r w:rsidR="00BC5861" w:rsidRPr="00EE6E7F">
          <w:rPr>
            <w:sz w:val="17"/>
            <w:szCs w:val="17"/>
          </w:rPr>
          <w:instrText xml:space="preserve"> NUMPAGES  </w:instrText>
        </w:r>
        <w:r w:rsidR="00BC5861" w:rsidRPr="00EE6E7F">
          <w:rPr>
            <w:sz w:val="17"/>
            <w:szCs w:val="17"/>
          </w:rPr>
          <w:fldChar w:fldCharType="separate"/>
        </w:r>
        <w:r w:rsidR="00B46A71">
          <w:rPr>
            <w:noProof/>
            <w:sz w:val="17"/>
            <w:szCs w:val="17"/>
          </w:rPr>
          <w:t>2</w:t>
        </w:r>
        <w:r w:rsidR="00BC5861" w:rsidRPr="00EE6E7F">
          <w:rPr>
            <w:noProof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928D" w14:textId="77777777" w:rsidR="001729B8" w:rsidRDefault="001729B8" w:rsidP="00F16A40">
      <w:r>
        <w:separator/>
      </w:r>
    </w:p>
  </w:footnote>
  <w:footnote w:type="continuationSeparator" w:id="0">
    <w:p w14:paraId="4D5D9CB7" w14:textId="77777777" w:rsidR="001729B8" w:rsidRDefault="001729B8" w:rsidP="00F1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97B3" w14:textId="77777777" w:rsidR="00E0467A" w:rsidRDefault="000F20E1" w:rsidP="00190FE6">
    <w:pPr>
      <w:pStyle w:val="Kopfzeile"/>
      <w:ind w:right="-567"/>
      <w:jc w:val="right"/>
    </w:pPr>
    <w:r>
      <w:rPr>
        <w:noProof/>
        <w:lang w:val="de-AT" w:eastAsia="de-AT"/>
      </w:rPr>
      <w:drawing>
        <wp:inline distT="0" distB="0" distL="0" distR="0" wp14:anchorId="1C8DC5C3" wp14:editId="05E89E10">
          <wp:extent cx="2159635" cy="269875"/>
          <wp:effectExtent l="0" t="0" r="0" b="0"/>
          <wp:docPr id="4" name="Grafik 3" descr="I:\ASF\RE\QM\Vorlagen\CP_neu\Logos\ASF_Logo_NEU_rgb_R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 descr="I:\ASF\RE\QM\Vorlagen\CP_neu\Logos\ASF_Logo_NEU_rgb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B7A14" w14:textId="77777777" w:rsidR="000F20E1" w:rsidRPr="00A55F66" w:rsidRDefault="000F20E1" w:rsidP="00844EE6">
    <w:pPr>
      <w:pStyle w:val="Kopfzeile"/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C10B" w14:textId="77777777" w:rsidR="00844EE6" w:rsidRDefault="00844EE6" w:rsidP="00190FE6">
    <w:pPr>
      <w:ind w:right="-567"/>
      <w:jc w:val="right"/>
    </w:pPr>
    <w:r>
      <w:rPr>
        <w:noProof/>
        <w:lang w:val="de-AT" w:eastAsia="de-AT"/>
      </w:rPr>
      <w:drawing>
        <wp:inline distT="0" distB="0" distL="0" distR="0" wp14:anchorId="48048595" wp14:editId="708580B0">
          <wp:extent cx="2159635" cy="269875"/>
          <wp:effectExtent l="0" t="0" r="0" b="0"/>
          <wp:docPr id="3" name="Grafik 3" descr="I:\ASF\RE\QM\Vorlagen\CP_neu\Logos\ASF_Logo_NEU_rgb_R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 descr="I:\ASF\RE\QM\Vorlagen\CP_neu\Logos\ASF_Logo_NEU_rgb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3AEBE" w14:textId="77777777" w:rsidR="00844EE6" w:rsidRPr="00844EE6" w:rsidRDefault="00844EE6" w:rsidP="00190FE6">
    <w:pPr>
      <w:ind w:right="-56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AB3"/>
    <w:multiLevelType w:val="hybridMultilevel"/>
    <w:tmpl w:val="7DC0B7F8"/>
    <w:lvl w:ilvl="0" w:tplc="D4FA3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5CA"/>
    <w:multiLevelType w:val="hybridMultilevel"/>
    <w:tmpl w:val="268080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3F61"/>
    <w:multiLevelType w:val="hybridMultilevel"/>
    <w:tmpl w:val="81004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5E2"/>
    <w:multiLevelType w:val="multilevel"/>
    <w:tmpl w:val="8F1ED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53A"/>
    <w:multiLevelType w:val="multilevel"/>
    <w:tmpl w:val="3C9A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C072A"/>
    <w:multiLevelType w:val="multilevel"/>
    <w:tmpl w:val="E73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C407B"/>
    <w:multiLevelType w:val="multilevel"/>
    <w:tmpl w:val="5E3EF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517E16"/>
    <w:multiLevelType w:val="multilevel"/>
    <w:tmpl w:val="9C1444B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B3960"/>
    <w:multiLevelType w:val="hybridMultilevel"/>
    <w:tmpl w:val="9F9EE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48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81191A"/>
    <w:multiLevelType w:val="hybridMultilevel"/>
    <w:tmpl w:val="71E6F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B65B4"/>
    <w:multiLevelType w:val="multilevel"/>
    <w:tmpl w:val="CB341A7E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874AB"/>
    <w:multiLevelType w:val="multilevel"/>
    <w:tmpl w:val="133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7222B"/>
    <w:multiLevelType w:val="hybridMultilevel"/>
    <w:tmpl w:val="589843CA"/>
    <w:lvl w:ilvl="0" w:tplc="09CAD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1CE3"/>
    <w:multiLevelType w:val="hybridMultilevel"/>
    <w:tmpl w:val="6BB8E39E"/>
    <w:lvl w:ilvl="0" w:tplc="B9EAE0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055A"/>
    <w:multiLevelType w:val="multilevel"/>
    <w:tmpl w:val="0C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D1147E5"/>
    <w:multiLevelType w:val="multilevel"/>
    <w:tmpl w:val="8BD622DE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11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8C34C8"/>
    <w:multiLevelType w:val="hybridMultilevel"/>
    <w:tmpl w:val="87AE8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9392E"/>
    <w:multiLevelType w:val="hybridMultilevel"/>
    <w:tmpl w:val="9C8E8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A02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EB6A0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7594F"/>
    <w:multiLevelType w:val="multilevel"/>
    <w:tmpl w:val="0C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BA67EF2"/>
    <w:multiLevelType w:val="multilevel"/>
    <w:tmpl w:val="062E803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4E00"/>
    <w:multiLevelType w:val="hybridMultilevel"/>
    <w:tmpl w:val="3C9A7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75794">
    <w:abstractNumId w:val="14"/>
  </w:num>
  <w:num w:numId="2" w16cid:durableId="2138185189">
    <w:abstractNumId w:val="17"/>
  </w:num>
  <w:num w:numId="3" w16cid:durableId="1024864069">
    <w:abstractNumId w:val="0"/>
  </w:num>
  <w:num w:numId="4" w16cid:durableId="931082250">
    <w:abstractNumId w:val="8"/>
  </w:num>
  <w:num w:numId="5" w16cid:durableId="820266368">
    <w:abstractNumId w:val="1"/>
  </w:num>
  <w:num w:numId="6" w16cid:durableId="1484933631">
    <w:abstractNumId w:val="2"/>
  </w:num>
  <w:num w:numId="7" w16cid:durableId="1187910025">
    <w:abstractNumId w:val="21"/>
  </w:num>
  <w:num w:numId="8" w16cid:durableId="774330405">
    <w:abstractNumId w:val="18"/>
  </w:num>
  <w:num w:numId="9" w16cid:durableId="327440072">
    <w:abstractNumId w:val="19"/>
  </w:num>
  <w:num w:numId="10" w16cid:durableId="1373772727">
    <w:abstractNumId w:val="13"/>
  </w:num>
  <w:num w:numId="11" w16cid:durableId="355154191">
    <w:abstractNumId w:val="15"/>
  </w:num>
  <w:num w:numId="12" w16cid:durableId="2018843488">
    <w:abstractNumId w:val="14"/>
  </w:num>
  <w:num w:numId="13" w16cid:durableId="905333674">
    <w:abstractNumId w:val="13"/>
  </w:num>
  <w:num w:numId="14" w16cid:durableId="174006474">
    <w:abstractNumId w:val="4"/>
  </w:num>
  <w:num w:numId="15" w16cid:durableId="732586007">
    <w:abstractNumId w:val="3"/>
  </w:num>
  <w:num w:numId="16" w16cid:durableId="1477798042">
    <w:abstractNumId w:val="20"/>
  </w:num>
  <w:num w:numId="17" w16cid:durableId="1740520563">
    <w:abstractNumId w:val="11"/>
  </w:num>
  <w:num w:numId="18" w16cid:durableId="1091701340">
    <w:abstractNumId w:val="5"/>
  </w:num>
  <w:num w:numId="19" w16cid:durableId="1061638184">
    <w:abstractNumId w:val="12"/>
  </w:num>
  <w:num w:numId="20" w16cid:durableId="945619738">
    <w:abstractNumId w:val="10"/>
  </w:num>
  <w:num w:numId="21" w16cid:durableId="452864985">
    <w:abstractNumId w:val="7"/>
  </w:num>
  <w:num w:numId="22" w16cid:durableId="2115007451">
    <w:abstractNumId w:val="16"/>
  </w:num>
  <w:num w:numId="23" w16cid:durableId="2140493265">
    <w:abstractNumId w:val="9"/>
  </w:num>
  <w:num w:numId="24" w16cid:durableId="1201741327">
    <w:abstractNumId w:val="16"/>
  </w:num>
  <w:num w:numId="25" w16cid:durableId="1089695609">
    <w:abstractNumId w:val="16"/>
  </w:num>
  <w:num w:numId="26" w16cid:durableId="848834420">
    <w:abstractNumId w:val="6"/>
  </w:num>
  <w:num w:numId="27" w16cid:durableId="1503157622">
    <w:abstractNumId w:val="16"/>
  </w:num>
  <w:num w:numId="28" w16cid:durableId="1158155059">
    <w:abstractNumId w:val="16"/>
  </w:num>
  <w:num w:numId="29" w16cid:durableId="1540782704">
    <w:abstractNumId w:val="16"/>
  </w:num>
  <w:num w:numId="30" w16cid:durableId="887647616">
    <w:abstractNumId w:val="16"/>
  </w:num>
  <w:num w:numId="31" w16cid:durableId="502359341">
    <w:abstractNumId w:val="16"/>
  </w:num>
  <w:num w:numId="32" w16cid:durableId="1323239612">
    <w:abstractNumId w:val="16"/>
  </w:num>
  <w:num w:numId="33" w16cid:durableId="125244897">
    <w:abstractNumId w:val="16"/>
  </w:num>
  <w:num w:numId="34" w16cid:durableId="1159880398">
    <w:abstractNumId w:val="16"/>
  </w:num>
  <w:num w:numId="35" w16cid:durableId="1336298794">
    <w:abstractNumId w:val="16"/>
  </w:num>
  <w:num w:numId="36" w16cid:durableId="12177407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/>
  <w:attachedTemplate r:id="rId1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96"/>
    <w:rsid w:val="00002F54"/>
    <w:rsid w:val="0000636F"/>
    <w:rsid w:val="00010D14"/>
    <w:rsid w:val="00012D90"/>
    <w:rsid w:val="00017DF1"/>
    <w:rsid w:val="00020C32"/>
    <w:rsid w:val="00035384"/>
    <w:rsid w:val="00046DE8"/>
    <w:rsid w:val="00067011"/>
    <w:rsid w:val="000827A1"/>
    <w:rsid w:val="00090DAD"/>
    <w:rsid w:val="000A1358"/>
    <w:rsid w:val="000A372A"/>
    <w:rsid w:val="000B4EB1"/>
    <w:rsid w:val="000C1A71"/>
    <w:rsid w:val="000C4037"/>
    <w:rsid w:val="000D1DF9"/>
    <w:rsid w:val="000D5D1A"/>
    <w:rsid w:val="000E4AA1"/>
    <w:rsid w:val="000F20E1"/>
    <w:rsid w:val="000F4D23"/>
    <w:rsid w:val="00132235"/>
    <w:rsid w:val="0013332B"/>
    <w:rsid w:val="00135769"/>
    <w:rsid w:val="001432F8"/>
    <w:rsid w:val="00151B0B"/>
    <w:rsid w:val="00152966"/>
    <w:rsid w:val="0015778E"/>
    <w:rsid w:val="001614AD"/>
    <w:rsid w:val="001648C4"/>
    <w:rsid w:val="00164FF0"/>
    <w:rsid w:val="001655D8"/>
    <w:rsid w:val="001729B8"/>
    <w:rsid w:val="00174134"/>
    <w:rsid w:val="00190FE6"/>
    <w:rsid w:val="001A6408"/>
    <w:rsid w:val="001B05D7"/>
    <w:rsid w:val="001C6B0F"/>
    <w:rsid w:val="001C732C"/>
    <w:rsid w:val="001D4600"/>
    <w:rsid w:val="001E19FC"/>
    <w:rsid w:val="001E287C"/>
    <w:rsid w:val="001F0043"/>
    <w:rsid w:val="001F1954"/>
    <w:rsid w:val="00205AEE"/>
    <w:rsid w:val="00211BAF"/>
    <w:rsid w:val="00212468"/>
    <w:rsid w:val="0022766F"/>
    <w:rsid w:val="0023494E"/>
    <w:rsid w:val="00236687"/>
    <w:rsid w:val="0024218E"/>
    <w:rsid w:val="00257CD0"/>
    <w:rsid w:val="0026047A"/>
    <w:rsid w:val="00264711"/>
    <w:rsid w:val="00270E05"/>
    <w:rsid w:val="00275F07"/>
    <w:rsid w:val="00295348"/>
    <w:rsid w:val="002B68AB"/>
    <w:rsid w:val="002E30CC"/>
    <w:rsid w:val="002E6710"/>
    <w:rsid w:val="00301810"/>
    <w:rsid w:val="003067A8"/>
    <w:rsid w:val="00314022"/>
    <w:rsid w:val="003164D4"/>
    <w:rsid w:val="003210E9"/>
    <w:rsid w:val="00324EA0"/>
    <w:rsid w:val="00370A5C"/>
    <w:rsid w:val="0038381E"/>
    <w:rsid w:val="00383FA8"/>
    <w:rsid w:val="00386B76"/>
    <w:rsid w:val="00386D44"/>
    <w:rsid w:val="00391FF5"/>
    <w:rsid w:val="00394540"/>
    <w:rsid w:val="00395D06"/>
    <w:rsid w:val="003966D7"/>
    <w:rsid w:val="00397E18"/>
    <w:rsid w:val="003A0D72"/>
    <w:rsid w:val="003A51B0"/>
    <w:rsid w:val="003A6624"/>
    <w:rsid w:val="003A7FE2"/>
    <w:rsid w:val="003B3C6E"/>
    <w:rsid w:val="003C0216"/>
    <w:rsid w:val="003C1614"/>
    <w:rsid w:val="003D3840"/>
    <w:rsid w:val="003D51B1"/>
    <w:rsid w:val="003D6EE5"/>
    <w:rsid w:val="003E41F0"/>
    <w:rsid w:val="003F162B"/>
    <w:rsid w:val="00400672"/>
    <w:rsid w:val="004009BF"/>
    <w:rsid w:val="0040121D"/>
    <w:rsid w:val="00401367"/>
    <w:rsid w:val="0040743F"/>
    <w:rsid w:val="0041066D"/>
    <w:rsid w:val="00416629"/>
    <w:rsid w:val="00420E96"/>
    <w:rsid w:val="00437B6C"/>
    <w:rsid w:val="00441BFA"/>
    <w:rsid w:val="00456790"/>
    <w:rsid w:val="00460D52"/>
    <w:rsid w:val="00461300"/>
    <w:rsid w:val="00465C5A"/>
    <w:rsid w:val="004663DF"/>
    <w:rsid w:val="0047567D"/>
    <w:rsid w:val="004812F8"/>
    <w:rsid w:val="00481C84"/>
    <w:rsid w:val="00485DFE"/>
    <w:rsid w:val="00487F43"/>
    <w:rsid w:val="00491376"/>
    <w:rsid w:val="004A129E"/>
    <w:rsid w:val="004B2DA9"/>
    <w:rsid w:val="004B50F8"/>
    <w:rsid w:val="004C0E7D"/>
    <w:rsid w:val="004E0180"/>
    <w:rsid w:val="004E28A3"/>
    <w:rsid w:val="004E62E6"/>
    <w:rsid w:val="004F1D96"/>
    <w:rsid w:val="004F43DA"/>
    <w:rsid w:val="0050674C"/>
    <w:rsid w:val="00507E38"/>
    <w:rsid w:val="00512966"/>
    <w:rsid w:val="005133DB"/>
    <w:rsid w:val="0052468F"/>
    <w:rsid w:val="00532798"/>
    <w:rsid w:val="0053429E"/>
    <w:rsid w:val="005354D1"/>
    <w:rsid w:val="00544C7E"/>
    <w:rsid w:val="005621DA"/>
    <w:rsid w:val="00581B94"/>
    <w:rsid w:val="005A569B"/>
    <w:rsid w:val="005B235E"/>
    <w:rsid w:val="005B7A21"/>
    <w:rsid w:val="005C2A98"/>
    <w:rsid w:val="005C5B23"/>
    <w:rsid w:val="005D47BD"/>
    <w:rsid w:val="00600D71"/>
    <w:rsid w:val="00601323"/>
    <w:rsid w:val="00611216"/>
    <w:rsid w:val="0061311E"/>
    <w:rsid w:val="00620CB8"/>
    <w:rsid w:val="00646EB1"/>
    <w:rsid w:val="00662C5E"/>
    <w:rsid w:val="00671B95"/>
    <w:rsid w:val="006800FF"/>
    <w:rsid w:val="006822FF"/>
    <w:rsid w:val="006B02A5"/>
    <w:rsid w:val="006B4D61"/>
    <w:rsid w:val="006D23C4"/>
    <w:rsid w:val="006D58AB"/>
    <w:rsid w:val="006D5DBB"/>
    <w:rsid w:val="006F31D1"/>
    <w:rsid w:val="00707E52"/>
    <w:rsid w:val="00713BC0"/>
    <w:rsid w:val="0071474D"/>
    <w:rsid w:val="00720671"/>
    <w:rsid w:val="007509E6"/>
    <w:rsid w:val="00752044"/>
    <w:rsid w:val="00752348"/>
    <w:rsid w:val="00756F86"/>
    <w:rsid w:val="00760AA8"/>
    <w:rsid w:val="0076112F"/>
    <w:rsid w:val="00761971"/>
    <w:rsid w:val="00771FDA"/>
    <w:rsid w:val="00783BEA"/>
    <w:rsid w:val="00785B6B"/>
    <w:rsid w:val="007C1AED"/>
    <w:rsid w:val="007C2321"/>
    <w:rsid w:val="007D7887"/>
    <w:rsid w:val="007E44C1"/>
    <w:rsid w:val="007E6275"/>
    <w:rsid w:val="007E78F2"/>
    <w:rsid w:val="007F2707"/>
    <w:rsid w:val="008009C1"/>
    <w:rsid w:val="00836620"/>
    <w:rsid w:val="00844EE6"/>
    <w:rsid w:val="008548F9"/>
    <w:rsid w:val="00855276"/>
    <w:rsid w:val="00860E61"/>
    <w:rsid w:val="0087795A"/>
    <w:rsid w:val="0088400C"/>
    <w:rsid w:val="00892102"/>
    <w:rsid w:val="00893211"/>
    <w:rsid w:val="008950C7"/>
    <w:rsid w:val="008A0CC1"/>
    <w:rsid w:val="008A6456"/>
    <w:rsid w:val="008B2213"/>
    <w:rsid w:val="008B653F"/>
    <w:rsid w:val="008B7127"/>
    <w:rsid w:val="008C341D"/>
    <w:rsid w:val="008C38B2"/>
    <w:rsid w:val="008C4BDA"/>
    <w:rsid w:val="008C595D"/>
    <w:rsid w:val="008C640B"/>
    <w:rsid w:val="008D166A"/>
    <w:rsid w:val="008E1392"/>
    <w:rsid w:val="008F5247"/>
    <w:rsid w:val="00902C73"/>
    <w:rsid w:val="00911497"/>
    <w:rsid w:val="0091289E"/>
    <w:rsid w:val="0091576C"/>
    <w:rsid w:val="00940033"/>
    <w:rsid w:val="00946E21"/>
    <w:rsid w:val="009852E3"/>
    <w:rsid w:val="009A74FB"/>
    <w:rsid w:val="009B05D9"/>
    <w:rsid w:val="009B55EC"/>
    <w:rsid w:val="009C0FD7"/>
    <w:rsid w:val="009C4088"/>
    <w:rsid w:val="009C5F48"/>
    <w:rsid w:val="009D370D"/>
    <w:rsid w:val="009D662A"/>
    <w:rsid w:val="009E25EE"/>
    <w:rsid w:val="009F1A55"/>
    <w:rsid w:val="00A00857"/>
    <w:rsid w:val="00A0254C"/>
    <w:rsid w:val="00A14950"/>
    <w:rsid w:val="00A15B9A"/>
    <w:rsid w:val="00A22D60"/>
    <w:rsid w:val="00A22EB2"/>
    <w:rsid w:val="00A2736F"/>
    <w:rsid w:val="00A30DED"/>
    <w:rsid w:val="00A42FC2"/>
    <w:rsid w:val="00A55F66"/>
    <w:rsid w:val="00A710B8"/>
    <w:rsid w:val="00A73496"/>
    <w:rsid w:val="00A74791"/>
    <w:rsid w:val="00A83523"/>
    <w:rsid w:val="00AA0EC5"/>
    <w:rsid w:val="00AB4A6E"/>
    <w:rsid w:val="00AC0DC3"/>
    <w:rsid w:val="00AC1EA5"/>
    <w:rsid w:val="00AC287C"/>
    <w:rsid w:val="00AC2C34"/>
    <w:rsid w:val="00AE0FB2"/>
    <w:rsid w:val="00AF71B7"/>
    <w:rsid w:val="00B07DAF"/>
    <w:rsid w:val="00B228A0"/>
    <w:rsid w:val="00B45ADF"/>
    <w:rsid w:val="00B46A71"/>
    <w:rsid w:val="00B47174"/>
    <w:rsid w:val="00B60B2C"/>
    <w:rsid w:val="00B62FAC"/>
    <w:rsid w:val="00B826F2"/>
    <w:rsid w:val="00B927E5"/>
    <w:rsid w:val="00B96512"/>
    <w:rsid w:val="00B97DB6"/>
    <w:rsid w:val="00BA5AB3"/>
    <w:rsid w:val="00BB0A00"/>
    <w:rsid w:val="00BB5E50"/>
    <w:rsid w:val="00BB6EB0"/>
    <w:rsid w:val="00BC5861"/>
    <w:rsid w:val="00BC5D02"/>
    <w:rsid w:val="00BE5042"/>
    <w:rsid w:val="00BF6747"/>
    <w:rsid w:val="00C04EC2"/>
    <w:rsid w:val="00C106EF"/>
    <w:rsid w:val="00C26157"/>
    <w:rsid w:val="00C40EEF"/>
    <w:rsid w:val="00C420C6"/>
    <w:rsid w:val="00C46DE7"/>
    <w:rsid w:val="00C60F78"/>
    <w:rsid w:val="00C679EF"/>
    <w:rsid w:val="00C739BA"/>
    <w:rsid w:val="00C73BC8"/>
    <w:rsid w:val="00C8455B"/>
    <w:rsid w:val="00C912AC"/>
    <w:rsid w:val="00CA04C7"/>
    <w:rsid w:val="00CB37C7"/>
    <w:rsid w:val="00CB4D28"/>
    <w:rsid w:val="00CB58F9"/>
    <w:rsid w:val="00CC4E6D"/>
    <w:rsid w:val="00CC70B3"/>
    <w:rsid w:val="00CF3ACA"/>
    <w:rsid w:val="00D0268D"/>
    <w:rsid w:val="00D1008D"/>
    <w:rsid w:val="00D15AF4"/>
    <w:rsid w:val="00D2102D"/>
    <w:rsid w:val="00D314A1"/>
    <w:rsid w:val="00D353C0"/>
    <w:rsid w:val="00D428FF"/>
    <w:rsid w:val="00D44267"/>
    <w:rsid w:val="00D64051"/>
    <w:rsid w:val="00D646C2"/>
    <w:rsid w:val="00D74960"/>
    <w:rsid w:val="00D75F38"/>
    <w:rsid w:val="00D8022B"/>
    <w:rsid w:val="00D920D0"/>
    <w:rsid w:val="00DA09BF"/>
    <w:rsid w:val="00DA48EE"/>
    <w:rsid w:val="00DA5E08"/>
    <w:rsid w:val="00DB083A"/>
    <w:rsid w:val="00DB7EAA"/>
    <w:rsid w:val="00DC3049"/>
    <w:rsid w:val="00DC620E"/>
    <w:rsid w:val="00DE1AEB"/>
    <w:rsid w:val="00DE54F5"/>
    <w:rsid w:val="00DE5AF1"/>
    <w:rsid w:val="00DF2402"/>
    <w:rsid w:val="00E0467A"/>
    <w:rsid w:val="00E117FD"/>
    <w:rsid w:val="00E15B4C"/>
    <w:rsid w:val="00E2099E"/>
    <w:rsid w:val="00E242C9"/>
    <w:rsid w:val="00E26EC6"/>
    <w:rsid w:val="00E356C9"/>
    <w:rsid w:val="00E429E1"/>
    <w:rsid w:val="00E42D28"/>
    <w:rsid w:val="00E4678A"/>
    <w:rsid w:val="00E70B72"/>
    <w:rsid w:val="00E744D6"/>
    <w:rsid w:val="00E83F97"/>
    <w:rsid w:val="00E8795B"/>
    <w:rsid w:val="00EC385E"/>
    <w:rsid w:val="00ED42B6"/>
    <w:rsid w:val="00ED4BF1"/>
    <w:rsid w:val="00ED7C28"/>
    <w:rsid w:val="00EE1044"/>
    <w:rsid w:val="00EE32A7"/>
    <w:rsid w:val="00EE6E7F"/>
    <w:rsid w:val="00F025FC"/>
    <w:rsid w:val="00F070E6"/>
    <w:rsid w:val="00F0748F"/>
    <w:rsid w:val="00F164DF"/>
    <w:rsid w:val="00F16780"/>
    <w:rsid w:val="00F16A40"/>
    <w:rsid w:val="00F175F9"/>
    <w:rsid w:val="00F21047"/>
    <w:rsid w:val="00F2414E"/>
    <w:rsid w:val="00F429B1"/>
    <w:rsid w:val="00F608F2"/>
    <w:rsid w:val="00F62BDF"/>
    <w:rsid w:val="00F659F7"/>
    <w:rsid w:val="00F67F29"/>
    <w:rsid w:val="00F725D0"/>
    <w:rsid w:val="00F847BD"/>
    <w:rsid w:val="00F86BE8"/>
    <w:rsid w:val="00FC1411"/>
    <w:rsid w:val="00FC5FCD"/>
    <w:rsid w:val="00FD1C0E"/>
    <w:rsid w:val="00FD54D6"/>
    <w:rsid w:val="00FD77BE"/>
    <w:rsid w:val="00FE4968"/>
    <w:rsid w:val="00FF0FD6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DD927"/>
  <w15:docId w15:val="{527DB969-82BE-4C33-802B-63AB1144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7F43"/>
    <w:pPr>
      <w:spacing w:after="120"/>
    </w:pPr>
    <w:rPr>
      <w:rFonts w:asciiTheme="minorHAnsi" w:hAnsiTheme="minorHAnsi"/>
      <w:kern w:val="32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F20E1"/>
    <w:pPr>
      <w:keepLines/>
      <w:spacing w:after="0"/>
      <w:outlineLvl w:val="0"/>
    </w:pPr>
    <w:rPr>
      <w:rFonts w:asciiTheme="majorHAnsi" w:hAnsiTheme="majorHAnsi"/>
      <w:b/>
      <w:bCs/>
      <w:color w:val="48535E" w:themeColor="accent1"/>
      <w:spacing w:val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B235E"/>
    <w:pPr>
      <w:tabs>
        <w:tab w:val="left" w:pos="5325"/>
      </w:tabs>
      <w:spacing w:before="480" w:line="264" w:lineRule="auto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509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8535E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25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5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254C"/>
    <w:rPr>
      <w:rFonts w:ascii="Tahoma" w:hAnsi="Tahoma" w:cs="Tahoma"/>
      <w:sz w:val="16"/>
      <w:szCs w:val="16"/>
    </w:rPr>
  </w:style>
  <w:style w:type="table" w:customStyle="1" w:styleId="HelleListe-Akzent11">
    <w:name w:val="Helle Liste - Akzent 11"/>
    <w:basedOn w:val="NormaleTabelle"/>
    <w:uiPriority w:val="61"/>
    <w:rsid w:val="00AE0FB2"/>
    <w:tblPr>
      <w:tblStyleRowBandSize w:val="1"/>
      <w:tblStyleColBandSize w:val="1"/>
      <w:tblBorders>
        <w:top w:val="single" w:sz="8" w:space="0" w:color="48535E" w:themeColor="accent1"/>
        <w:left w:val="single" w:sz="8" w:space="0" w:color="48535E" w:themeColor="accent1"/>
        <w:bottom w:val="single" w:sz="8" w:space="0" w:color="48535E" w:themeColor="accent1"/>
        <w:right w:val="single" w:sz="8" w:space="0" w:color="4853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53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535E" w:themeColor="accent1"/>
          <w:left w:val="single" w:sz="8" w:space="0" w:color="48535E" w:themeColor="accent1"/>
          <w:bottom w:val="single" w:sz="8" w:space="0" w:color="48535E" w:themeColor="accent1"/>
          <w:right w:val="single" w:sz="8" w:space="0" w:color="4853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535E" w:themeColor="accent1"/>
          <w:left w:val="single" w:sz="8" w:space="0" w:color="48535E" w:themeColor="accent1"/>
          <w:bottom w:val="single" w:sz="8" w:space="0" w:color="48535E" w:themeColor="accent1"/>
          <w:right w:val="single" w:sz="8" w:space="0" w:color="48535E" w:themeColor="accent1"/>
        </w:tcBorders>
      </w:tcPr>
    </w:tblStylePr>
    <w:tblStylePr w:type="band1Horz">
      <w:tblPr/>
      <w:tcPr>
        <w:tcBorders>
          <w:top w:val="single" w:sz="8" w:space="0" w:color="48535E" w:themeColor="accent1"/>
          <w:left w:val="single" w:sz="8" w:space="0" w:color="48535E" w:themeColor="accent1"/>
          <w:bottom w:val="single" w:sz="8" w:space="0" w:color="48535E" w:themeColor="accent1"/>
          <w:right w:val="single" w:sz="8" w:space="0" w:color="48535E" w:themeColor="accen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AE0FB2"/>
    <w:rPr>
      <w:color w:val="363E46" w:themeColor="accent1" w:themeShade="BF"/>
    </w:rPr>
    <w:tblPr>
      <w:tblStyleRowBandSize w:val="1"/>
      <w:tblStyleColBandSize w:val="1"/>
      <w:tblBorders>
        <w:top w:val="single" w:sz="8" w:space="0" w:color="48535E" w:themeColor="accent1"/>
        <w:bottom w:val="single" w:sz="8" w:space="0" w:color="4853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535E" w:themeColor="accent1"/>
          <w:left w:val="nil"/>
          <w:bottom w:val="single" w:sz="8" w:space="0" w:color="4853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535E" w:themeColor="accent1"/>
          <w:left w:val="nil"/>
          <w:bottom w:val="single" w:sz="8" w:space="0" w:color="4853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4D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4DA" w:themeFill="accent1" w:themeFillTint="3F"/>
      </w:tcPr>
    </w:tblStylePr>
  </w:style>
  <w:style w:type="table" w:styleId="HelleSchattierung-Akzent6">
    <w:name w:val="Light Shading Accent 6"/>
    <w:basedOn w:val="NormaleTabelle"/>
    <w:uiPriority w:val="60"/>
    <w:rsid w:val="00AE0FB2"/>
    <w:rPr>
      <w:color w:val="A2762F" w:themeColor="accent6" w:themeShade="BF"/>
    </w:rPr>
    <w:tblPr>
      <w:tblStyleRowBandSize w:val="1"/>
      <w:tblStyleColBandSize w:val="1"/>
      <w:tblBorders>
        <w:top w:val="single" w:sz="8" w:space="0" w:color="CB9C4D" w:themeColor="accent6"/>
        <w:bottom w:val="single" w:sz="8" w:space="0" w:color="CB9C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9C4D" w:themeColor="accent6"/>
          <w:left w:val="nil"/>
          <w:bottom w:val="single" w:sz="8" w:space="0" w:color="CB9C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9C4D" w:themeColor="accent6"/>
          <w:left w:val="nil"/>
          <w:bottom w:val="single" w:sz="8" w:space="0" w:color="CB9C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6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6D2" w:themeFill="accent6" w:themeFillTint="3F"/>
      </w:tcPr>
    </w:tblStylePr>
  </w:style>
  <w:style w:type="table" w:styleId="HelleListe-Akzent5">
    <w:name w:val="Light List Accent 5"/>
    <w:basedOn w:val="NormaleTabelle"/>
    <w:uiPriority w:val="61"/>
    <w:rsid w:val="00AE0FB2"/>
    <w:tblPr>
      <w:tblStyleRowBandSize w:val="1"/>
      <w:tblStyleColBandSize w:val="1"/>
      <w:tblBorders>
        <w:top w:val="single" w:sz="8" w:space="0" w:color="508DA7" w:themeColor="accent5"/>
        <w:left w:val="single" w:sz="8" w:space="0" w:color="508DA7" w:themeColor="accent5"/>
        <w:bottom w:val="single" w:sz="8" w:space="0" w:color="508DA7" w:themeColor="accent5"/>
        <w:right w:val="single" w:sz="8" w:space="0" w:color="508DA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8DA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8DA7" w:themeColor="accent5"/>
          <w:left w:val="single" w:sz="8" w:space="0" w:color="508DA7" w:themeColor="accent5"/>
          <w:bottom w:val="single" w:sz="8" w:space="0" w:color="508DA7" w:themeColor="accent5"/>
          <w:right w:val="single" w:sz="8" w:space="0" w:color="508DA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8DA7" w:themeColor="accent5"/>
          <w:left w:val="single" w:sz="8" w:space="0" w:color="508DA7" w:themeColor="accent5"/>
          <w:bottom w:val="single" w:sz="8" w:space="0" w:color="508DA7" w:themeColor="accent5"/>
          <w:right w:val="single" w:sz="8" w:space="0" w:color="508DA7" w:themeColor="accent5"/>
        </w:tcBorders>
      </w:tcPr>
    </w:tblStylePr>
    <w:tblStylePr w:type="band1Horz">
      <w:tblPr/>
      <w:tcPr>
        <w:tcBorders>
          <w:top w:val="single" w:sz="8" w:space="0" w:color="508DA7" w:themeColor="accent5"/>
          <w:left w:val="single" w:sz="8" w:space="0" w:color="508DA7" w:themeColor="accent5"/>
          <w:bottom w:val="single" w:sz="8" w:space="0" w:color="508DA7" w:themeColor="accent5"/>
          <w:right w:val="single" w:sz="8" w:space="0" w:color="508DA7" w:themeColor="accent5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AE0FB2"/>
    <w:tblPr>
      <w:tblStyleRowBandSize w:val="1"/>
      <w:tblStyleColBandSize w:val="1"/>
      <w:tblBorders>
        <w:top w:val="single" w:sz="8" w:space="0" w:color="48535E" w:themeColor="accent1"/>
        <w:left w:val="single" w:sz="8" w:space="0" w:color="48535E" w:themeColor="accent1"/>
        <w:bottom w:val="single" w:sz="8" w:space="0" w:color="48535E" w:themeColor="accent1"/>
        <w:right w:val="single" w:sz="8" w:space="0" w:color="48535E" w:themeColor="accent1"/>
        <w:insideH w:val="single" w:sz="8" w:space="0" w:color="48535E" w:themeColor="accent1"/>
        <w:insideV w:val="single" w:sz="8" w:space="0" w:color="4853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535E" w:themeColor="accent1"/>
          <w:left w:val="single" w:sz="8" w:space="0" w:color="48535E" w:themeColor="accent1"/>
          <w:bottom w:val="single" w:sz="18" w:space="0" w:color="48535E" w:themeColor="accent1"/>
          <w:right w:val="single" w:sz="8" w:space="0" w:color="48535E" w:themeColor="accent1"/>
          <w:insideH w:val="nil"/>
          <w:insideV w:val="single" w:sz="8" w:space="0" w:color="4853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535E" w:themeColor="accent1"/>
          <w:left w:val="single" w:sz="8" w:space="0" w:color="48535E" w:themeColor="accent1"/>
          <w:bottom w:val="single" w:sz="8" w:space="0" w:color="48535E" w:themeColor="accent1"/>
          <w:right w:val="single" w:sz="8" w:space="0" w:color="48535E" w:themeColor="accent1"/>
          <w:insideH w:val="nil"/>
          <w:insideV w:val="single" w:sz="8" w:space="0" w:color="4853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535E" w:themeColor="accent1"/>
          <w:left w:val="single" w:sz="8" w:space="0" w:color="48535E" w:themeColor="accent1"/>
          <w:bottom w:val="single" w:sz="8" w:space="0" w:color="48535E" w:themeColor="accent1"/>
          <w:right w:val="single" w:sz="8" w:space="0" w:color="48535E" w:themeColor="accent1"/>
        </w:tcBorders>
      </w:tcPr>
    </w:tblStylePr>
    <w:tblStylePr w:type="band1Vert">
      <w:tblPr/>
      <w:tcPr>
        <w:tcBorders>
          <w:top w:val="single" w:sz="8" w:space="0" w:color="48535E" w:themeColor="accent1"/>
          <w:left w:val="single" w:sz="8" w:space="0" w:color="48535E" w:themeColor="accent1"/>
          <w:bottom w:val="single" w:sz="8" w:space="0" w:color="48535E" w:themeColor="accent1"/>
          <w:right w:val="single" w:sz="8" w:space="0" w:color="48535E" w:themeColor="accent1"/>
        </w:tcBorders>
        <w:shd w:val="clear" w:color="auto" w:fill="CED4DA" w:themeFill="accent1" w:themeFillTint="3F"/>
      </w:tcPr>
    </w:tblStylePr>
    <w:tblStylePr w:type="band1Horz">
      <w:tblPr/>
      <w:tcPr>
        <w:tcBorders>
          <w:top w:val="single" w:sz="8" w:space="0" w:color="48535E" w:themeColor="accent1"/>
          <w:left w:val="single" w:sz="8" w:space="0" w:color="48535E" w:themeColor="accent1"/>
          <w:bottom w:val="single" w:sz="8" w:space="0" w:color="48535E" w:themeColor="accent1"/>
          <w:right w:val="single" w:sz="8" w:space="0" w:color="48535E" w:themeColor="accent1"/>
          <w:insideV w:val="single" w:sz="8" w:space="0" w:color="48535E" w:themeColor="accent1"/>
        </w:tcBorders>
        <w:shd w:val="clear" w:color="auto" w:fill="CED4DA" w:themeFill="accent1" w:themeFillTint="3F"/>
      </w:tcPr>
    </w:tblStylePr>
    <w:tblStylePr w:type="band2Horz">
      <w:tblPr/>
      <w:tcPr>
        <w:tcBorders>
          <w:top w:val="single" w:sz="8" w:space="0" w:color="48535E" w:themeColor="accent1"/>
          <w:left w:val="single" w:sz="8" w:space="0" w:color="48535E" w:themeColor="accent1"/>
          <w:bottom w:val="single" w:sz="8" w:space="0" w:color="48535E" w:themeColor="accent1"/>
          <w:right w:val="single" w:sz="8" w:space="0" w:color="48535E" w:themeColor="accent1"/>
          <w:insideV w:val="single" w:sz="8" w:space="0" w:color="48535E" w:themeColor="accent1"/>
        </w:tcBorders>
      </w:tcPr>
    </w:tblStylePr>
  </w:style>
  <w:style w:type="table" w:styleId="MittleresRaster3-Akzent5">
    <w:name w:val="Medium Grid 3 Accent 5"/>
    <w:basedOn w:val="NormaleTabelle"/>
    <w:uiPriority w:val="69"/>
    <w:rsid w:val="00AE0F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8DA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8DA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8DA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8DA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6D4" w:themeFill="accent5" w:themeFillTint="7F"/>
      </w:tcPr>
    </w:tblStylePr>
  </w:style>
  <w:style w:type="paragraph" w:styleId="KeinLeerraum">
    <w:name w:val="No Spacing"/>
    <w:uiPriority w:val="1"/>
    <w:qFormat/>
    <w:rsid w:val="007E6275"/>
    <w:rPr>
      <w:rFonts w:ascii="Arial" w:hAnsi="Arial"/>
      <w:sz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0F20E1"/>
    <w:rPr>
      <w:rFonts w:asciiTheme="majorHAnsi" w:hAnsiTheme="majorHAnsi"/>
      <w:b/>
      <w:bCs/>
      <w:color w:val="48535E" w:themeColor="accent1"/>
      <w:spacing w:val="40"/>
      <w:kern w:val="32"/>
      <w:sz w:val="28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5B235E"/>
    <w:rPr>
      <w:rFonts w:ascii="Arial" w:hAnsi="Arial"/>
      <w:b/>
      <w:bCs/>
      <w:kern w:val="32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7509E6"/>
    <w:rPr>
      <w:rFonts w:asciiTheme="majorHAnsi" w:eastAsiaTheme="majorEastAsia" w:hAnsiTheme="majorHAnsi" w:cstheme="majorBidi"/>
      <w:b/>
      <w:bCs/>
      <w:color w:val="48535E" w:themeColor="accent1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E6275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F16A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6A40"/>
    <w:rPr>
      <w:rFonts w:ascii="Arial" w:hAnsi="Arial"/>
      <w:lang w:val="de-DE"/>
    </w:rPr>
  </w:style>
  <w:style w:type="paragraph" w:styleId="Fuzeile">
    <w:name w:val="footer"/>
    <w:basedOn w:val="Standard"/>
    <w:link w:val="FuzeileZchn"/>
    <w:unhideWhenUsed/>
    <w:rsid w:val="00F16A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16A40"/>
    <w:rPr>
      <w:rFonts w:ascii="Arial" w:hAnsi="Arial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401367"/>
    <w:rPr>
      <w:color w:val="808080"/>
    </w:rPr>
  </w:style>
  <w:style w:type="character" w:styleId="Hervorhebung">
    <w:name w:val="Emphasis"/>
    <w:basedOn w:val="Absatz-Standardschriftart"/>
    <w:qFormat/>
    <w:rsid w:val="00A22EB2"/>
    <w:rPr>
      <w:rFonts w:ascii="Arial" w:hAnsi="Arial"/>
      <w:i/>
      <w:iCs/>
      <w:sz w:val="22"/>
    </w:rPr>
  </w:style>
  <w:style w:type="paragraph" w:styleId="Beschriftung">
    <w:name w:val="caption"/>
    <w:basedOn w:val="Standard"/>
    <w:next w:val="Standard"/>
    <w:semiHidden/>
    <w:unhideWhenUsed/>
    <w:qFormat/>
    <w:rsid w:val="007509E6"/>
    <w:rPr>
      <w:b/>
      <w:bCs/>
      <w:color w:val="48535E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94540"/>
    <w:rPr>
      <w:color w:val="48535E" w:themeColor="hyperlink"/>
      <w:u w:val="single"/>
    </w:rPr>
  </w:style>
  <w:style w:type="paragraph" w:customStyle="1" w:styleId="Fuzeile1">
    <w:name w:val="Fußzeile1"/>
    <w:basedOn w:val="Standard"/>
    <w:link w:val="FusszeileZchn1"/>
    <w:qFormat/>
    <w:rsid w:val="00DA48EE"/>
    <w:pPr>
      <w:tabs>
        <w:tab w:val="left" w:pos="4253"/>
        <w:tab w:val="left" w:pos="8364"/>
      </w:tabs>
      <w:spacing w:after="0"/>
    </w:pPr>
    <w:rPr>
      <w:color w:val="808080" w:themeColor="background1" w:themeShade="80"/>
      <w:kern w:val="0"/>
      <w:sz w:val="13"/>
      <w:szCs w:val="13"/>
    </w:rPr>
  </w:style>
  <w:style w:type="character" w:customStyle="1" w:styleId="FusszeileZchn1">
    <w:name w:val="Fusszeile Zchn1"/>
    <w:basedOn w:val="Absatz-Standardschriftart"/>
    <w:link w:val="Fuzeile1"/>
    <w:rsid w:val="00DA48EE"/>
    <w:rPr>
      <w:rFonts w:ascii="Arial" w:hAnsi="Arial"/>
      <w:color w:val="808080" w:themeColor="background1" w:themeShade="80"/>
      <w:sz w:val="13"/>
      <w:szCs w:val="13"/>
      <w:lang w:val="de-DE" w:eastAsia="de-DE"/>
    </w:rPr>
  </w:style>
  <w:style w:type="character" w:styleId="Fett">
    <w:name w:val="Strong"/>
    <w:basedOn w:val="Absatz-Standardschriftart"/>
    <w:qFormat/>
    <w:rsid w:val="00A22EB2"/>
    <w:rPr>
      <w:rFonts w:ascii="Arial" w:hAnsi="Arial"/>
      <w:b/>
      <w:bCs/>
      <w:sz w:val="22"/>
    </w:rPr>
  </w:style>
  <w:style w:type="paragraph" w:styleId="Titel">
    <w:name w:val="Title"/>
    <w:basedOn w:val="Standard"/>
    <w:next w:val="Standard"/>
    <w:link w:val="TitelZchn"/>
    <w:autoRedefine/>
    <w:qFormat/>
    <w:rsid w:val="00A22EB2"/>
    <w:pPr>
      <w:pBdr>
        <w:bottom w:val="single" w:sz="8" w:space="4" w:color="48535E" w:themeColor="accent1"/>
      </w:pBdr>
      <w:spacing w:after="300"/>
      <w:contextualSpacing/>
    </w:pPr>
    <w:rPr>
      <w:rFonts w:eastAsiaTheme="majorEastAsia" w:cstheme="majorBidi"/>
      <w:color w:val="48535E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22EB2"/>
    <w:rPr>
      <w:rFonts w:ascii="Arial" w:eastAsiaTheme="majorEastAsia" w:hAnsi="Arial" w:cstheme="majorBidi"/>
      <w:color w:val="48535E"/>
      <w:spacing w:val="5"/>
      <w:kern w:val="28"/>
      <w:sz w:val="52"/>
      <w:szCs w:val="52"/>
      <w:lang w:val="de-DE" w:eastAsia="de-DE"/>
    </w:rPr>
  </w:style>
  <w:style w:type="paragraph" w:customStyle="1" w:styleId="FormatvorlageProtokollTextNach12ptZeilenabstandMehrere13ze">
    <w:name w:val="Formatvorlage Protokoll Text + Nach:  12 pt Zeilenabstand:  Mehrere 13 ze"/>
    <w:basedOn w:val="Standard"/>
    <w:link w:val="FormatvorlageProtokollTextNach12ptZeilenabstandMehrere13zeZchn"/>
    <w:rsid w:val="00B60B2C"/>
    <w:pPr>
      <w:spacing w:before="60" w:after="0"/>
      <w:jc w:val="both"/>
    </w:pPr>
    <w:rPr>
      <w:kern w:val="0"/>
      <w:lang w:val="de-AT"/>
    </w:rPr>
  </w:style>
  <w:style w:type="paragraph" w:customStyle="1" w:styleId="Nummerierung1">
    <w:name w:val="Nummerierung 1"/>
    <w:basedOn w:val="Listenabsatz"/>
    <w:link w:val="Nummerierung1Zchn"/>
    <w:qFormat/>
    <w:rsid w:val="00B60B2C"/>
    <w:pPr>
      <w:numPr>
        <w:numId w:val="22"/>
      </w:numPr>
      <w:spacing w:before="120" w:after="60"/>
    </w:pPr>
    <w:rPr>
      <w:b/>
    </w:rPr>
  </w:style>
  <w:style w:type="paragraph" w:customStyle="1" w:styleId="Nummerierung2">
    <w:name w:val="Nummerierung 2"/>
    <w:basedOn w:val="FormatvorlageProtokollTextNach12ptZeilenabstandMehrere13ze"/>
    <w:link w:val="Nummerierung2Zchn"/>
    <w:qFormat/>
    <w:rsid w:val="00B60B2C"/>
    <w:pPr>
      <w:numPr>
        <w:ilvl w:val="1"/>
        <w:numId w:val="21"/>
      </w:numPr>
      <w:spacing w:before="120" w:after="60"/>
    </w:pPr>
    <w:rPr>
      <w:b/>
    </w:rPr>
  </w:style>
  <w:style w:type="character" w:customStyle="1" w:styleId="Nummerierung1Zchn">
    <w:name w:val="Nummerierung 1 Zchn"/>
    <w:basedOn w:val="Absatz-Standardschriftart"/>
    <w:link w:val="Nummerierung1"/>
    <w:rsid w:val="00B60B2C"/>
    <w:rPr>
      <w:rFonts w:ascii="Arial" w:hAnsi="Arial"/>
      <w:b/>
      <w:kern w:val="32"/>
      <w:sz w:val="22"/>
      <w:lang w:val="de-DE" w:eastAsia="de-DE"/>
    </w:rPr>
  </w:style>
  <w:style w:type="character" w:customStyle="1" w:styleId="FormatvorlageProtokollTextNach12ptZeilenabstandMehrere13zeZchn">
    <w:name w:val="Formatvorlage Protokoll Text + Nach:  12 pt Zeilenabstand:  Mehrere 13 ze Zchn"/>
    <w:basedOn w:val="Absatz-Standardschriftart"/>
    <w:link w:val="FormatvorlageProtokollTextNach12ptZeilenabstandMehrere13ze"/>
    <w:rsid w:val="00B60B2C"/>
    <w:rPr>
      <w:rFonts w:ascii="Arial" w:hAnsi="Arial"/>
      <w:sz w:val="22"/>
      <w:lang w:eastAsia="de-DE"/>
    </w:rPr>
  </w:style>
  <w:style w:type="character" w:customStyle="1" w:styleId="Nummerierung2Zchn">
    <w:name w:val="Nummerierung 2 Zchn"/>
    <w:basedOn w:val="FormatvorlageProtokollTextNach12ptZeilenabstandMehrere13zeZchn"/>
    <w:link w:val="Nummerierung2"/>
    <w:rsid w:val="00B60B2C"/>
    <w:rPr>
      <w:rFonts w:ascii="Arial" w:hAnsi="Arial"/>
      <w:b/>
      <w:sz w:val="22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A42FC2"/>
    <w:rPr>
      <w:rFonts w:ascii="Source Sans Pro" w:hAnsi="Source Sans Pro"/>
      <w:b/>
      <w:i w:val="0"/>
      <w:color w:val="485156"/>
      <w:sz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dlin\Desktop\VL_006_ASF_Aktenvermerk_V6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9F1CC1678448668D669C40BAC9F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D6370-62B7-4051-89BF-93EAE28519A1}"/>
      </w:docPartPr>
      <w:docPartBody>
        <w:p w:rsidR="00FD39EA" w:rsidRDefault="003F7A05">
          <w:pPr>
            <w:pStyle w:val="929F1CC1678448668D669C40BAC9F607"/>
          </w:pPr>
          <w:r w:rsidRPr="00677AD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B6F89C742D470FB8ADBB2465615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D3125-8871-4803-A5B8-54AC78FCACD5}"/>
      </w:docPartPr>
      <w:docPartBody>
        <w:p w:rsidR="00FD39EA" w:rsidRDefault="007F6266" w:rsidP="007F6266">
          <w:pPr>
            <w:pStyle w:val="B0B6F89C742D470FB8ADBB2465615FB19"/>
          </w:pPr>
          <w:r w:rsidRPr="00CB37C7">
            <w:rPr>
              <w:color w:val="485156"/>
              <w:sz w:val="20"/>
            </w:rPr>
            <w:t>Bitte Ges/Abt/</w:t>
          </w:r>
        </w:p>
      </w:docPartBody>
    </w:docPart>
    <w:docPart>
      <w:docPartPr>
        <w:name w:val="AF1E01972DA141E0882B2AC8E7473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A0CCF-DCD9-4238-8CE4-F73221D911A8}"/>
      </w:docPartPr>
      <w:docPartBody>
        <w:p w:rsidR="00FD39EA" w:rsidRDefault="007F6266" w:rsidP="007F6266">
          <w:pPr>
            <w:pStyle w:val="AF1E01972DA141E0882B2AC8E747367B9"/>
          </w:pPr>
          <w:r>
            <w:rPr>
              <w:color w:val="485156"/>
              <w:sz w:val="20"/>
            </w:rPr>
            <w:t>erstellt von</w:t>
          </w:r>
          <w:r w:rsidRPr="00CB37C7">
            <w:rPr>
              <w:color w:val="485156"/>
              <w:sz w:val="20"/>
            </w:rPr>
            <w:t xml:space="preserve"> eingeben!</w:t>
          </w:r>
        </w:p>
      </w:docPartBody>
    </w:docPart>
    <w:docPart>
      <w:docPartPr>
        <w:name w:val="3DFF076316124B9DBAB12C582A0D1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48169-E42E-4580-966A-2596B18C6D39}"/>
      </w:docPartPr>
      <w:docPartBody>
        <w:p w:rsidR="00FD39EA" w:rsidRDefault="007F6266" w:rsidP="007F6266">
          <w:pPr>
            <w:pStyle w:val="3DFF076316124B9DBAB12C582A0D1E0D8"/>
          </w:pPr>
          <w:r w:rsidRPr="00CB37C7">
            <w:rPr>
              <w:color w:val="485156"/>
              <w:sz w:val="20"/>
            </w:rPr>
            <w:t>Datum auswählen!</w:t>
          </w:r>
        </w:p>
      </w:docPartBody>
    </w:docPart>
    <w:docPart>
      <w:docPartPr>
        <w:name w:val="6BEB0C39585E43A085EDAE8063743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E3020-36FC-48DE-B369-5536AAA215A8}"/>
      </w:docPartPr>
      <w:docPartBody>
        <w:p w:rsidR="00FD39EA" w:rsidRDefault="007F6266" w:rsidP="007F6266">
          <w:pPr>
            <w:pStyle w:val="6BEB0C39585E43A085EDAE8063743E5E9"/>
          </w:pPr>
          <w:r w:rsidRPr="00CB37C7">
            <w:rPr>
              <w:rStyle w:val="Platzhaltertext"/>
              <w:color w:val="485156"/>
              <w:sz w:val="20"/>
            </w:rPr>
            <w:t>Bitte Sicherheitsstatus auswählen!</w:t>
          </w:r>
        </w:p>
      </w:docPartBody>
    </w:docPart>
    <w:docPart>
      <w:docPartPr>
        <w:name w:val="C48009D8BCF3429CBC791CCAB42AF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D3A51-DD2F-40CB-9A0A-D6570BC9F55D}"/>
      </w:docPartPr>
      <w:docPartBody>
        <w:p w:rsidR="00FD39EA" w:rsidRDefault="007F6266" w:rsidP="007F6266">
          <w:pPr>
            <w:pStyle w:val="C48009D8BCF3429CBC791CCAB42AF9AE9"/>
          </w:pPr>
          <w:r w:rsidRPr="00CB37C7">
            <w:rPr>
              <w:color w:val="485156"/>
              <w:sz w:val="20"/>
            </w:rPr>
            <w:t>Bitte ggf. vergeben!</w:t>
          </w:r>
        </w:p>
      </w:docPartBody>
    </w:docPart>
    <w:docPart>
      <w:docPartPr>
        <w:name w:val="9710A5865C3D4B4184117D848BB55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D5A2C-68F9-4A83-B5E2-5FC84666FC55}"/>
      </w:docPartPr>
      <w:docPartBody>
        <w:p w:rsidR="00B44AEC" w:rsidRDefault="00B44AEC" w:rsidP="00B44AEC">
          <w:pPr>
            <w:pStyle w:val="9710A5865C3D4B4184117D848BB558D0"/>
          </w:pPr>
          <w:r w:rsidRPr="00E77A84">
            <w:rPr>
              <w:rStyle w:val="Platzhaltertext"/>
            </w:rPr>
            <w:t>Bitte auswählen oder löschen!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Regular">
    <w:altName w:val="MV Boli"/>
    <w:panose1 w:val="020B0503030403020204"/>
    <w:charset w:val="00"/>
    <w:family w:val="roman"/>
    <w:notTrueType/>
    <w:pitch w:val="default"/>
  </w:font>
  <w:font w:name="Source sans pro bold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05"/>
    <w:rsid w:val="002770CA"/>
    <w:rsid w:val="002E6E07"/>
    <w:rsid w:val="003F7A05"/>
    <w:rsid w:val="00596A83"/>
    <w:rsid w:val="006B2010"/>
    <w:rsid w:val="00731026"/>
    <w:rsid w:val="007F6266"/>
    <w:rsid w:val="008162D9"/>
    <w:rsid w:val="00B44AEC"/>
    <w:rsid w:val="00C27981"/>
    <w:rsid w:val="00D7252E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AEC"/>
    <w:rPr>
      <w:color w:val="808080"/>
    </w:rPr>
  </w:style>
  <w:style w:type="paragraph" w:customStyle="1" w:styleId="929F1CC1678448668D669C40BAC9F607">
    <w:name w:val="929F1CC1678448668D669C40BAC9F607"/>
  </w:style>
  <w:style w:type="paragraph" w:customStyle="1" w:styleId="9710A5865C3D4B4184117D848BB558D0">
    <w:name w:val="9710A5865C3D4B4184117D848BB558D0"/>
    <w:rsid w:val="00B44AEC"/>
    <w:rPr>
      <w:kern w:val="2"/>
      <w14:ligatures w14:val="standardContextual"/>
    </w:rPr>
  </w:style>
  <w:style w:type="paragraph" w:customStyle="1" w:styleId="B0B6F89C742D470FB8ADBB2465615FB19">
    <w:name w:val="B0B6F89C742D470FB8ADBB2465615FB19"/>
    <w:rsid w:val="007F6266"/>
    <w:pPr>
      <w:spacing w:after="120" w:line="240" w:lineRule="auto"/>
    </w:pPr>
    <w:rPr>
      <w:rFonts w:eastAsia="Times New Roman" w:cs="Times New Roman"/>
      <w:kern w:val="32"/>
      <w:szCs w:val="20"/>
      <w:lang w:val="de-DE" w:eastAsia="de-DE"/>
    </w:rPr>
  </w:style>
  <w:style w:type="paragraph" w:customStyle="1" w:styleId="AF1E01972DA141E0882B2AC8E747367B9">
    <w:name w:val="AF1E01972DA141E0882B2AC8E747367B9"/>
    <w:rsid w:val="007F6266"/>
    <w:pPr>
      <w:spacing w:after="120" w:line="240" w:lineRule="auto"/>
    </w:pPr>
    <w:rPr>
      <w:rFonts w:eastAsia="Times New Roman" w:cs="Times New Roman"/>
      <w:kern w:val="32"/>
      <w:szCs w:val="20"/>
      <w:lang w:val="de-DE" w:eastAsia="de-DE"/>
    </w:rPr>
  </w:style>
  <w:style w:type="paragraph" w:customStyle="1" w:styleId="3DFF076316124B9DBAB12C582A0D1E0D8">
    <w:name w:val="3DFF076316124B9DBAB12C582A0D1E0D8"/>
    <w:rsid w:val="007F6266"/>
    <w:pPr>
      <w:spacing w:after="120" w:line="240" w:lineRule="auto"/>
    </w:pPr>
    <w:rPr>
      <w:rFonts w:eastAsia="Times New Roman" w:cs="Times New Roman"/>
      <w:kern w:val="32"/>
      <w:szCs w:val="20"/>
      <w:lang w:val="de-DE" w:eastAsia="de-DE"/>
    </w:rPr>
  </w:style>
  <w:style w:type="paragraph" w:customStyle="1" w:styleId="6BEB0C39585E43A085EDAE8063743E5E9">
    <w:name w:val="6BEB0C39585E43A085EDAE8063743E5E9"/>
    <w:rsid w:val="007F6266"/>
    <w:pPr>
      <w:spacing w:after="120" w:line="240" w:lineRule="auto"/>
    </w:pPr>
    <w:rPr>
      <w:rFonts w:eastAsia="Times New Roman" w:cs="Times New Roman"/>
      <w:kern w:val="32"/>
      <w:szCs w:val="20"/>
      <w:lang w:val="de-DE" w:eastAsia="de-DE"/>
    </w:rPr>
  </w:style>
  <w:style w:type="paragraph" w:customStyle="1" w:styleId="C48009D8BCF3429CBC791CCAB42AF9AE9">
    <w:name w:val="C48009D8BCF3429CBC791CCAB42AF9AE9"/>
    <w:rsid w:val="007F6266"/>
    <w:pPr>
      <w:spacing w:after="120" w:line="240" w:lineRule="auto"/>
    </w:pPr>
    <w:rPr>
      <w:rFonts w:eastAsia="Times New Roman" w:cs="Times New Roman"/>
      <w:kern w:val="32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ASFINAG 1">
      <a:dk1>
        <a:sysClr val="windowText" lastClr="000000"/>
      </a:dk1>
      <a:lt1>
        <a:sysClr val="window" lastClr="FFFFFF"/>
      </a:lt1>
      <a:dk2>
        <a:srgbClr val="48535E"/>
      </a:dk2>
      <a:lt2>
        <a:srgbClr val="FFFFFF"/>
      </a:lt2>
      <a:accent1>
        <a:srgbClr val="48535E"/>
      </a:accent1>
      <a:accent2>
        <a:srgbClr val="EB6A0A"/>
      </a:accent2>
      <a:accent3>
        <a:srgbClr val="F5BD51"/>
      </a:accent3>
      <a:accent4>
        <a:srgbClr val="96A81F"/>
      </a:accent4>
      <a:accent5>
        <a:srgbClr val="508DA7"/>
      </a:accent5>
      <a:accent6>
        <a:srgbClr val="CB9C4D"/>
      </a:accent6>
      <a:hlink>
        <a:srgbClr val="48535E"/>
      </a:hlink>
      <a:folHlink>
        <a:srgbClr val="48535E"/>
      </a:folHlink>
    </a:clrScheme>
    <a:fontScheme name="Corporate Schrift 2021">
      <a:majorFont>
        <a:latin typeface="Source Sans Pro Bold"/>
        <a:ea typeface=""/>
        <a:cs typeface=""/>
      </a:majorFont>
      <a:minorFont>
        <a:latin typeface="Source Sans pro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F5B6-93ED-45F4-BE7B-B2E5299F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VL_006_ASF_Aktenvermerk_V6.0.dotx</Template>
  <TotalTime>0</TotalTime>
  <Pages>4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VL_006_ASF_Aktenvermerk_V5.0</vt:lpstr>
    </vt:vector>
  </TitlesOfParts>
  <Company>ASBnet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VL_006_ASF_Aktenvermerk_V5.0</dc:title>
  <dc:subject/>
  <dc:creator>Predl Ines</dc:creator>
  <cp:keywords/>
  <dc:description/>
  <cp:lastModifiedBy>Weiss Stefan</cp:lastModifiedBy>
  <cp:revision>3</cp:revision>
  <cp:lastPrinted>2011-07-28T08:30:00Z</cp:lastPrinted>
  <dcterms:created xsi:type="dcterms:W3CDTF">2024-04-11T06:18:00Z</dcterms:created>
  <dcterms:modified xsi:type="dcterms:W3CDTF">2024-04-15T10:03:00Z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_">
    <vt:lpwstr> </vt:lpwstr>
  </property>
  <property fmtid="{D5CDD505-2E9C-101B-9397-08002B2CF9AE}" pid="3" name="Ersteller_">
    <vt:lpwstr> </vt:lpwstr>
  </property>
  <property fmtid="{D5CDD505-2E9C-101B-9397-08002B2CF9AE}" pid="4" name="Geschz_">
    <vt:lpwstr> </vt:lpwstr>
  </property>
  <property fmtid="{D5CDD505-2E9C-101B-9397-08002B2CF9AE}" pid="5" name="Datum_" linkTarget="Datum_">
    <vt:lpwstr>Datum auswählen!</vt:lpwstr>
  </property>
  <property fmtid="{D5CDD505-2E9C-101B-9397-08002B2CF9AE}" pid="6" name="Titel_">
    <vt:lpwstr> </vt:lpwstr>
  </property>
  <property fmtid="{D5CDD505-2E9C-101B-9397-08002B2CF9AE}" pid="7" name="Betreff_">
    <vt:lpwstr> </vt:lpwstr>
  </property>
  <property fmtid="{D5CDD505-2E9C-101B-9397-08002B2CF9AE}" pid="8" name="Bearb_">
    <vt:lpwstr> </vt:lpwstr>
  </property>
  <property fmtid="{D5CDD505-2E9C-101B-9397-08002B2CF9AE}" pid="9" name="DW_">
    <vt:lpwstr> </vt:lpwstr>
  </property>
  <property fmtid="{D5CDD505-2E9C-101B-9397-08002B2CF9AE}" pid="10" name="Ort_">
    <vt:lpwstr> </vt:lpwstr>
  </property>
  <property fmtid="{D5CDD505-2E9C-101B-9397-08002B2CF9AE}" pid="11" name="Empfaenger_">
    <vt:lpwstr> </vt:lpwstr>
  </property>
</Properties>
</file>